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80D11" w14:textId="77777777" w:rsidR="00487A1F" w:rsidRDefault="00487A1F" w:rsidP="00487A1F">
      <w:pPr>
        <w:pStyle w:val="Title"/>
        <w:ind w:left="-624"/>
        <w:rPr>
          <w:rFonts w:ascii="Cambria" w:hAnsi="Cambria"/>
        </w:rPr>
      </w:pPr>
      <w:r w:rsidRPr="000D2C15">
        <w:rPr>
          <w:rFonts w:ascii="Cambria" w:eastAsia="MS Mincho" w:hAnsi="Cambria"/>
          <w:noProof/>
          <w:sz w:val="24"/>
          <w:szCs w:val="24"/>
          <w:lang w:val="en-US"/>
        </w:rPr>
        <w:drawing>
          <wp:inline distT="0" distB="0" distL="0" distR="0" wp14:anchorId="556A8CE1" wp14:editId="6BB2661F">
            <wp:extent cx="6310338" cy="1123934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567" cy="1143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8CE3A" w14:textId="50CA1C77" w:rsidR="00E839C4" w:rsidRPr="00E86A73" w:rsidRDefault="00E839C4" w:rsidP="00487A1F">
      <w:pPr>
        <w:pStyle w:val="Title"/>
        <w:rPr>
          <w:rFonts w:ascii="Cambria" w:hAnsi="Cambria"/>
        </w:rPr>
      </w:pPr>
      <w:r w:rsidRPr="00E86A73">
        <w:rPr>
          <w:rFonts w:ascii="Cambria" w:hAnsi="Cambria"/>
        </w:rPr>
        <w:t>TWYFORD SCHOOL, WINCHESTER, HAMPSHIRE, SO21 1NW</w:t>
      </w:r>
    </w:p>
    <w:p w14:paraId="6CBC65C7" w14:textId="77777777" w:rsidR="00E839C4" w:rsidRPr="00E86A73" w:rsidRDefault="00E839C4" w:rsidP="00E839C4">
      <w:pPr>
        <w:pStyle w:val="Title"/>
        <w:rPr>
          <w:rFonts w:ascii="Cambria" w:hAnsi="Cambria"/>
        </w:rPr>
      </w:pPr>
      <w:r w:rsidRPr="00E86A73">
        <w:rPr>
          <w:rFonts w:ascii="Cambria" w:hAnsi="Cambria"/>
        </w:rPr>
        <w:t>Tel:  01962 712269       www.twyfordschool.com</w:t>
      </w:r>
    </w:p>
    <w:p w14:paraId="129973EA" w14:textId="1FAFB70B" w:rsidR="00E839C4" w:rsidRPr="00E86A73" w:rsidRDefault="00E839C4" w:rsidP="00E839C4">
      <w:pPr>
        <w:pStyle w:val="Title"/>
        <w:rPr>
          <w:rFonts w:ascii="Cambria" w:hAnsi="Cambria"/>
          <w:b w:val="0"/>
          <w:bCs w:val="0"/>
        </w:rPr>
      </w:pPr>
      <w:r w:rsidRPr="00E86A73">
        <w:rPr>
          <w:rFonts w:ascii="Cambria" w:hAnsi="Cambria"/>
          <w:b w:val="0"/>
          <w:bCs w:val="0"/>
        </w:rPr>
        <w:t>IAPS co-edu</w:t>
      </w:r>
      <w:r w:rsidR="00DA6EF1">
        <w:rPr>
          <w:rFonts w:ascii="Cambria" w:hAnsi="Cambria"/>
          <w:b w:val="0"/>
          <w:bCs w:val="0"/>
        </w:rPr>
        <w:t xml:space="preserve">cational day/boarding school </w:t>
      </w:r>
    </w:p>
    <w:p w14:paraId="24008BC9" w14:textId="77777777" w:rsidR="00E839C4" w:rsidRPr="00E86A73" w:rsidRDefault="00E839C4" w:rsidP="00E839C4">
      <w:pPr>
        <w:rPr>
          <w:rFonts w:ascii="Cambria" w:hAnsi="Cambria"/>
          <w:b/>
        </w:rPr>
      </w:pPr>
    </w:p>
    <w:p w14:paraId="43FF6534" w14:textId="7A7848BE" w:rsidR="00E839C4" w:rsidRPr="00E86A73" w:rsidRDefault="00F32CC2" w:rsidP="00E839C4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Learning Assistant</w:t>
      </w:r>
      <w:r w:rsidR="00401C7E">
        <w:rPr>
          <w:rFonts w:ascii="Cambria" w:hAnsi="Cambria"/>
          <w:b/>
          <w:sz w:val="32"/>
          <w:szCs w:val="32"/>
        </w:rPr>
        <w:t>s</w:t>
      </w:r>
      <w:r w:rsidR="008D479C">
        <w:rPr>
          <w:rFonts w:ascii="Cambria" w:hAnsi="Cambria"/>
          <w:b/>
          <w:sz w:val="32"/>
          <w:szCs w:val="32"/>
        </w:rPr>
        <w:t xml:space="preserve"> (Prep)</w:t>
      </w:r>
    </w:p>
    <w:p w14:paraId="49A242B5" w14:textId="2A4C04CB" w:rsidR="008D479C" w:rsidRPr="002856F1" w:rsidRDefault="008D479C" w:rsidP="00FF11CC">
      <w:pPr>
        <w:pStyle w:val="NoSpacing"/>
        <w:spacing w:after="120" w:line="276" w:lineRule="auto"/>
        <w:jc w:val="both"/>
        <w:rPr>
          <w:rStyle w:val="SubtleEmphasis"/>
          <w:rFonts w:ascii="Cambria" w:hAnsi="Cambria" w:cstheme="minorHAnsi"/>
        </w:rPr>
      </w:pPr>
      <w:r w:rsidRPr="002856F1">
        <w:rPr>
          <w:rStyle w:val="SubtleEmphasis"/>
          <w:rFonts w:ascii="Cambria" w:hAnsi="Cambria" w:cstheme="minorHAnsi"/>
        </w:rPr>
        <w:t xml:space="preserve">Twyford School is a successful co-educational, independent day and boarding </w:t>
      </w:r>
      <w:r w:rsidR="0059349D">
        <w:rPr>
          <w:rStyle w:val="SubtleEmphasis"/>
          <w:rFonts w:ascii="Cambria" w:hAnsi="Cambria" w:cstheme="minorHAnsi"/>
        </w:rPr>
        <w:t>P</w:t>
      </w:r>
      <w:r w:rsidRPr="002856F1">
        <w:rPr>
          <w:rStyle w:val="SubtleEmphasis"/>
          <w:rFonts w:ascii="Cambria" w:hAnsi="Cambria" w:cstheme="minorHAnsi"/>
        </w:rPr>
        <w:t xml:space="preserve">rep </w:t>
      </w:r>
      <w:r w:rsidR="0059349D">
        <w:rPr>
          <w:rStyle w:val="SubtleEmphasis"/>
          <w:rFonts w:ascii="Cambria" w:hAnsi="Cambria" w:cstheme="minorHAnsi"/>
        </w:rPr>
        <w:t>S</w:t>
      </w:r>
      <w:r w:rsidRPr="002856F1">
        <w:rPr>
          <w:rStyle w:val="SubtleEmphasis"/>
          <w:rFonts w:ascii="Cambria" w:hAnsi="Cambria" w:cstheme="minorHAnsi"/>
        </w:rPr>
        <w:t xml:space="preserve">chool for pupils aged two to thirteen. Situated in the village of Twyford, near Winchester, the School is set within a truly enviable position of 23 acres of mature grounds, with a beautiful Queen Anne country house as its centrepiece. Surrounded by stunning Hampshire countryside, the School prides itself on being one of the oldest </w:t>
      </w:r>
      <w:r w:rsidR="005C7B9E">
        <w:rPr>
          <w:rStyle w:val="SubtleEmphasis"/>
          <w:rFonts w:ascii="Cambria" w:hAnsi="Cambria" w:cstheme="minorHAnsi"/>
        </w:rPr>
        <w:t>P</w:t>
      </w:r>
      <w:r w:rsidRPr="002856F1">
        <w:rPr>
          <w:rStyle w:val="SubtleEmphasis"/>
          <w:rFonts w:ascii="Cambria" w:hAnsi="Cambria" w:cstheme="minorHAnsi"/>
        </w:rPr>
        <w:t xml:space="preserve">rep </w:t>
      </w:r>
      <w:r w:rsidR="005C7B9E">
        <w:rPr>
          <w:rStyle w:val="SubtleEmphasis"/>
          <w:rFonts w:ascii="Cambria" w:hAnsi="Cambria" w:cstheme="minorHAnsi"/>
        </w:rPr>
        <w:t>S</w:t>
      </w:r>
      <w:r w:rsidRPr="002856F1">
        <w:rPr>
          <w:rStyle w:val="SubtleEmphasis"/>
          <w:rFonts w:ascii="Cambria" w:hAnsi="Cambria" w:cstheme="minorHAnsi"/>
        </w:rPr>
        <w:t>chools in the country.</w:t>
      </w:r>
    </w:p>
    <w:p w14:paraId="4736C1EE" w14:textId="25D54BA3" w:rsidR="00401C7E" w:rsidRDefault="00401C7E" w:rsidP="00FF11C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If you are passionate about making a difference in children’s lives and are an energetic and caring person who wants to join a team of like-minded colleagues, this position will be of interest. Working within a network of professionals, you will be supporting our pupils </w:t>
      </w:r>
      <w:r w:rsidR="007A6296">
        <w:rPr>
          <w:rFonts w:ascii="Cambria" w:hAnsi="Cambria"/>
        </w:rPr>
        <w:t xml:space="preserve">to </w:t>
      </w:r>
      <w:r>
        <w:rPr>
          <w:rFonts w:ascii="Cambria" w:hAnsi="Cambria"/>
        </w:rPr>
        <w:t>get the very best out of their education. Working with pupils either</w:t>
      </w:r>
      <w:r w:rsidR="008D479C">
        <w:rPr>
          <w:rFonts w:ascii="Cambria" w:hAnsi="Cambria"/>
        </w:rPr>
        <w:t xml:space="preserve"> in the classroom,</w:t>
      </w:r>
      <w:r>
        <w:rPr>
          <w:rFonts w:ascii="Cambria" w:hAnsi="Cambria"/>
        </w:rPr>
        <w:t xml:space="preserve"> one</w:t>
      </w:r>
      <w:r w:rsidR="008D479C">
        <w:rPr>
          <w:rFonts w:ascii="Cambria" w:hAnsi="Cambria"/>
        </w:rPr>
        <w:t>-</w:t>
      </w:r>
      <w:r>
        <w:rPr>
          <w:rFonts w:ascii="Cambria" w:hAnsi="Cambria"/>
        </w:rPr>
        <w:t>to</w:t>
      </w:r>
      <w:r w:rsidR="008D479C">
        <w:rPr>
          <w:rFonts w:ascii="Cambria" w:hAnsi="Cambria"/>
        </w:rPr>
        <w:t>-</w:t>
      </w:r>
      <w:r>
        <w:rPr>
          <w:rFonts w:ascii="Cambria" w:hAnsi="Cambria"/>
        </w:rPr>
        <w:t>one or in small groups</w:t>
      </w:r>
      <w:r w:rsidR="008D479C">
        <w:rPr>
          <w:rFonts w:ascii="Cambria" w:hAnsi="Cambria"/>
        </w:rPr>
        <w:t xml:space="preserve"> and</w:t>
      </w:r>
      <w:r>
        <w:rPr>
          <w:rFonts w:ascii="Cambria" w:hAnsi="Cambria"/>
        </w:rPr>
        <w:t xml:space="preserve"> </w:t>
      </w:r>
      <w:r w:rsidR="008D479C">
        <w:rPr>
          <w:rFonts w:ascii="Cambria" w:hAnsi="Cambria"/>
        </w:rPr>
        <w:t xml:space="preserve">liaising with teachers, </w:t>
      </w:r>
      <w:proofErr w:type="gramStart"/>
      <w:r w:rsidR="008D479C">
        <w:rPr>
          <w:rFonts w:ascii="Cambria" w:hAnsi="Cambria"/>
        </w:rPr>
        <w:t>parents</w:t>
      </w:r>
      <w:proofErr w:type="gramEnd"/>
      <w:r w:rsidR="008D479C">
        <w:rPr>
          <w:rFonts w:ascii="Cambria" w:hAnsi="Cambria"/>
        </w:rPr>
        <w:t xml:space="preserve"> and key personnel, </w:t>
      </w:r>
      <w:r>
        <w:rPr>
          <w:rFonts w:ascii="Cambria" w:hAnsi="Cambria"/>
        </w:rPr>
        <w:t xml:space="preserve">you will be key to making sure every child gets the education they deserve. </w:t>
      </w:r>
    </w:p>
    <w:p w14:paraId="46D62211" w14:textId="2CAFA812" w:rsidR="008D479C" w:rsidRDefault="008D479C" w:rsidP="00FF11C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The successful applicants will be professional, </w:t>
      </w:r>
      <w:proofErr w:type="gramStart"/>
      <w:r>
        <w:rPr>
          <w:rFonts w:ascii="Cambria" w:hAnsi="Cambria"/>
        </w:rPr>
        <w:t>approachable</w:t>
      </w:r>
      <w:proofErr w:type="gramEnd"/>
      <w:r>
        <w:rPr>
          <w:rFonts w:ascii="Cambria" w:hAnsi="Cambria"/>
        </w:rPr>
        <w:t xml:space="preserve"> and enthusiastic. Previous experience an advantage, but training will be provided for the right candidates.</w:t>
      </w:r>
    </w:p>
    <w:p w14:paraId="02CB2FAB" w14:textId="44A12D6B" w:rsidR="00401C7E" w:rsidRDefault="008D479C" w:rsidP="00A10B46">
      <w:pPr>
        <w:jc w:val="center"/>
        <w:rPr>
          <w:rFonts w:ascii="Cambria" w:hAnsi="Cambria"/>
        </w:rPr>
      </w:pPr>
      <w:r>
        <w:rPr>
          <w:rFonts w:ascii="Cambria" w:hAnsi="Cambria"/>
        </w:rPr>
        <w:t>Days of work: Monday – Friday</w:t>
      </w:r>
    </w:p>
    <w:p w14:paraId="6D1D3AAD" w14:textId="3A5C86E6" w:rsidR="008D479C" w:rsidRDefault="008D479C" w:rsidP="00A10B46">
      <w:pPr>
        <w:jc w:val="center"/>
        <w:rPr>
          <w:rFonts w:ascii="Cambria" w:hAnsi="Cambria"/>
        </w:rPr>
      </w:pPr>
      <w:r>
        <w:rPr>
          <w:rFonts w:ascii="Cambria" w:hAnsi="Cambria"/>
        </w:rPr>
        <w:t>Hours: 8.00am – 4.30pm/5</w:t>
      </w:r>
      <w:r w:rsidR="00413F11">
        <w:rPr>
          <w:rFonts w:ascii="Cambria" w:hAnsi="Cambria"/>
        </w:rPr>
        <w:t>.15</w:t>
      </w:r>
      <w:r>
        <w:rPr>
          <w:rFonts w:ascii="Cambria" w:hAnsi="Cambria"/>
        </w:rPr>
        <w:t>pm or 6pm (various finish times available</w:t>
      </w:r>
      <w:r w:rsidR="001D18D6">
        <w:rPr>
          <w:rFonts w:ascii="Cambria" w:hAnsi="Cambria"/>
        </w:rPr>
        <w:t xml:space="preserve"> depending on </w:t>
      </w:r>
      <w:r w:rsidR="00AD49D4">
        <w:rPr>
          <w:rFonts w:ascii="Cambria" w:hAnsi="Cambria"/>
        </w:rPr>
        <w:t>finish time of after-school clubs</w:t>
      </w:r>
      <w:r>
        <w:rPr>
          <w:rFonts w:ascii="Cambria" w:hAnsi="Cambria"/>
        </w:rPr>
        <w:t>)</w:t>
      </w:r>
    </w:p>
    <w:p w14:paraId="23ED27CD" w14:textId="09B38392" w:rsidR="008D479C" w:rsidRDefault="008D479C" w:rsidP="00A10B46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Weeks worked: term time + insets only (35 weeks a year) </w:t>
      </w:r>
    </w:p>
    <w:p w14:paraId="46CB38ED" w14:textId="5AC48335" w:rsidR="008D479C" w:rsidRDefault="008D479C" w:rsidP="00A10B46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Salary: </w:t>
      </w:r>
      <w:r w:rsidR="007A6296">
        <w:rPr>
          <w:rFonts w:ascii="Cambria" w:hAnsi="Cambria"/>
        </w:rPr>
        <w:t>dependant on experience and finish time</w:t>
      </w:r>
      <w:r>
        <w:rPr>
          <w:rFonts w:ascii="Cambria" w:hAnsi="Cambria"/>
        </w:rPr>
        <w:t xml:space="preserve"> </w:t>
      </w:r>
    </w:p>
    <w:p w14:paraId="0CE57549" w14:textId="6FE20AE6" w:rsidR="00E839C4" w:rsidRDefault="00E839C4" w:rsidP="006E5CA3">
      <w:pPr>
        <w:jc w:val="center"/>
        <w:rPr>
          <w:rFonts w:ascii="Cambria" w:hAnsi="Cambria"/>
        </w:rPr>
      </w:pPr>
      <w:r w:rsidRPr="00E86A73">
        <w:rPr>
          <w:rFonts w:ascii="Cambria" w:hAnsi="Cambria"/>
        </w:rPr>
        <w:t xml:space="preserve">Further details may be found on the website: </w:t>
      </w:r>
      <w:hyperlink r:id="rId10" w:history="1">
        <w:r w:rsidRPr="00E86A73">
          <w:rPr>
            <w:rStyle w:val="Hyperlink"/>
            <w:rFonts w:ascii="Cambria" w:hAnsi="Cambria"/>
          </w:rPr>
          <w:t>www.twyfordschool.com</w:t>
        </w:r>
      </w:hyperlink>
      <w:r w:rsidRPr="00E86A73">
        <w:rPr>
          <w:rFonts w:ascii="Cambria" w:hAnsi="Cambria"/>
        </w:rPr>
        <w:t xml:space="preserve"> </w:t>
      </w:r>
      <w:r>
        <w:rPr>
          <w:rFonts w:ascii="Cambria" w:hAnsi="Cambria"/>
        </w:rPr>
        <w:br/>
      </w:r>
      <w:r w:rsidR="00DD0FD4">
        <w:rPr>
          <w:rFonts w:ascii="Cambria" w:hAnsi="Cambria"/>
        </w:rPr>
        <w:t xml:space="preserve">The closing date for applications is </w:t>
      </w:r>
      <w:r w:rsidR="007A6296">
        <w:rPr>
          <w:rFonts w:ascii="Cambria" w:hAnsi="Cambria"/>
        </w:rPr>
        <w:t xml:space="preserve">12 noon </w:t>
      </w:r>
      <w:r w:rsidR="00DD0FD4">
        <w:rPr>
          <w:rFonts w:ascii="Cambria" w:hAnsi="Cambria"/>
        </w:rPr>
        <w:t xml:space="preserve">on </w:t>
      </w:r>
      <w:r w:rsidR="006808B2">
        <w:rPr>
          <w:rFonts w:ascii="Cambria" w:hAnsi="Cambria"/>
        </w:rPr>
        <w:t xml:space="preserve">29 </w:t>
      </w:r>
      <w:r w:rsidR="007A6296">
        <w:rPr>
          <w:rFonts w:ascii="Cambria" w:hAnsi="Cambria"/>
        </w:rPr>
        <w:t>October 2021</w:t>
      </w:r>
      <w:r w:rsidR="00DD0FD4">
        <w:rPr>
          <w:rFonts w:ascii="Cambria" w:hAnsi="Cambria"/>
        </w:rPr>
        <w:t>.</w:t>
      </w:r>
    </w:p>
    <w:p w14:paraId="51C126AC" w14:textId="67A5DA9C" w:rsidR="00F430DE" w:rsidRPr="00F430DE" w:rsidRDefault="00F430DE" w:rsidP="00FF11CC">
      <w:pPr>
        <w:jc w:val="both"/>
        <w:rPr>
          <w:rFonts w:ascii="Cambria" w:hAnsi="Cambria"/>
          <w:b/>
          <w:i/>
        </w:rPr>
      </w:pPr>
      <w:r w:rsidRPr="00F430DE">
        <w:rPr>
          <w:rFonts w:ascii="Cambria" w:hAnsi="Cambria"/>
          <w:b/>
          <w:i/>
        </w:rPr>
        <w:t>This vacancy may close prior to the stated date and interviews will take place as a suitable field of candidates is obtained. Early submission of applications is recommended.</w:t>
      </w:r>
    </w:p>
    <w:p w14:paraId="10519A00" w14:textId="5C31795C" w:rsidR="0055599F" w:rsidRDefault="00E839C4" w:rsidP="00FF11CC">
      <w:pPr>
        <w:jc w:val="both"/>
        <w:rPr>
          <w:rFonts w:asciiTheme="majorHAnsi" w:hAnsiTheme="majorHAnsi"/>
        </w:rPr>
      </w:pPr>
      <w:r w:rsidRPr="00E86A73">
        <w:rPr>
          <w:rFonts w:ascii="Cambria" w:hAnsi="Cambria"/>
          <w:sz w:val="18"/>
          <w:szCs w:val="18"/>
        </w:rPr>
        <w:t xml:space="preserve">Twyford School is committed to safeguarding and promoting the welfare of children and young people and expects all staff and volunteers to share this commitment. </w:t>
      </w:r>
      <w:r w:rsidR="00FF11CC">
        <w:rPr>
          <w:rFonts w:ascii="Cambria" w:hAnsi="Cambria"/>
          <w:sz w:val="18"/>
          <w:szCs w:val="18"/>
        </w:rPr>
        <w:t>A</w:t>
      </w:r>
      <w:r w:rsidRPr="00E86A73">
        <w:rPr>
          <w:rFonts w:ascii="Cambria" w:hAnsi="Cambria"/>
          <w:sz w:val="18"/>
          <w:szCs w:val="18"/>
        </w:rPr>
        <w:t xml:space="preserve">pplicants will be required to undergo </w:t>
      </w:r>
      <w:r w:rsidR="007A6296">
        <w:rPr>
          <w:rFonts w:ascii="Cambria" w:hAnsi="Cambria"/>
          <w:sz w:val="18"/>
          <w:szCs w:val="18"/>
        </w:rPr>
        <w:t>safeguarding</w:t>
      </w:r>
      <w:r w:rsidRPr="00E86A73">
        <w:rPr>
          <w:rFonts w:ascii="Cambria" w:hAnsi="Cambria"/>
          <w:sz w:val="18"/>
          <w:szCs w:val="18"/>
        </w:rPr>
        <w:t xml:space="preserve"> screening appropriate to the post, including checks with past employers and the Disclosure and Barring Service (DBS).</w:t>
      </w:r>
      <w:r w:rsidR="007A6296">
        <w:rPr>
          <w:rFonts w:ascii="Cambria" w:hAnsi="Cambria"/>
          <w:sz w:val="18"/>
          <w:szCs w:val="18"/>
        </w:rPr>
        <w:t xml:space="preserve"> It is an offence to apply for this post if the applicant is barred from engaging in regulated activity relevant to children.</w:t>
      </w:r>
    </w:p>
    <w:sectPr w:rsidR="0055599F" w:rsidSect="000D2C15">
      <w:headerReference w:type="default" r:id="rId11"/>
      <w:footerReference w:type="default" r:id="rId12"/>
      <w:footerReference w:type="first" r:id="rId13"/>
      <w:pgSz w:w="11906" w:h="16838" w:code="9"/>
      <w:pgMar w:top="851" w:right="1276" w:bottom="1134" w:left="1797" w:header="2977" w:footer="1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FD9B8" w14:textId="77777777" w:rsidR="00912FFB" w:rsidRDefault="00912FFB" w:rsidP="00F25B63">
      <w:pPr>
        <w:spacing w:after="0" w:line="240" w:lineRule="auto"/>
      </w:pPr>
      <w:r>
        <w:separator/>
      </w:r>
    </w:p>
  </w:endnote>
  <w:endnote w:type="continuationSeparator" w:id="0">
    <w:p w14:paraId="33CDE999" w14:textId="77777777" w:rsidR="00912FFB" w:rsidRDefault="00912FFB" w:rsidP="00F2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F55E9" w14:textId="33E35A56" w:rsidR="00F25B63" w:rsidRDefault="00F25B6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1" layoutInCell="1" allowOverlap="0" wp14:anchorId="6976D90D" wp14:editId="4171EA41">
          <wp:simplePos x="0" y="0"/>
          <wp:positionH relativeFrom="page">
            <wp:posOffset>226695</wp:posOffset>
          </wp:positionH>
          <wp:positionV relativeFrom="page">
            <wp:posOffset>10009505</wp:posOffset>
          </wp:positionV>
          <wp:extent cx="6836400" cy="298800"/>
          <wp:effectExtent l="0" t="0" r="0" b="6350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400" cy="298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55D96" w14:textId="424316CB" w:rsidR="00F25B63" w:rsidRDefault="00F25B6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1" locked="1" layoutInCell="1" allowOverlap="0" wp14:anchorId="69EB60B7" wp14:editId="6929748D">
          <wp:simplePos x="0" y="0"/>
          <wp:positionH relativeFrom="page">
            <wp:posOffset>226695</wp:posOffset>
          </wp:positionH>
          <wp:positionV relativeFrom="page">
            <wp:posOffset>10009505</wp:posOffset>
          </wp:positionV>
          <wp:extent cx="6836400" cy="298800"/>
          <wp:effectExtent l="0" t="0" r="0" b="6350"/>
          <wp:wrapNone/>
          <wp:docPr id="3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400" cy="298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6ECDF" w14:textId="77777777" w:rsidR="00912FFB" w:rsidRDefault="00912FFB" w:rsidP="00F25B63">
      <w:pPr>
        <w:spacing w:after="0" w:line="240" w:lineRule="auto"/>
      </w:pPr>
      <w:r>
        <w:separator/>
      </w:r>
    </w:p>
  </w:footnote>
  <w:footnote w:type="continuationSeparator" w:id="0">
    <w:p w14:paraId="2EDF0F25" w14:textId="77777777" w:rsidR="00912FFB" w:rsidRDefault="00912FFB" w:rsidP="00F2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0A9F0" w14:textId="340D6A10" w:rsidR="0055599F" w:rsidRDefault="0055599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5DA8178E" wp14:editId="068ED16E">
          <wp:simplePos x="0" y="0"/>
          <wp:positionH relativeFrom="column">
            <wp:posOffset>6059805</wp:posOffset>
          </wp:positionH>
          <wp:positionV relativeFrom="paragraph">
            <wp:posOffset>-1895475</wp:posOffset>
          </wp:positionV>
          <wp:extent cx="363855" cy="109258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 v.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55" cy="109258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63"/>
    <w:rsid w:val="000D2C15"/>
    <w:rsid w:val="0014056C"/>
    <w:rsid w:val="001723D5"/>
    <w:rsid w:val="001C0199"/>
    <w:rsid w:val="001D18D6"/>
    <w:rsid w:val="001E6A80"/>
    <w:rsid w:val="00204353"/>
    <w:rsid w:val="00216D0E"/>
    <w:rsid w:val="0026351C"/>
    <w:rsid w:val="00315EA0"/>
    <w:rsid w:val="00340D1A"/>
    <w:rsid w:val="003757DC"/>
    <w:rsid w:val="00384717"/>
    <w:rsid w:val="00386E6E"/>
    <w:rsid w:val="00401C7E"/>
    <w:rsid w:val="00413F11"/>
    <w:rsid w:val="00445C7B"/>
    <w:rsid w:val="00487A1F"/>
    <w:rsid w:val="00493015"/>
    <w:rsid w:val="004D56C6"/>
    <w:rsid w:val="004E710D"/>
    <w:rsid w:val="0055599F"/>
    <w:rsid w:val="0059349D"/>
    <w:rsid w:val="005C7B9E"/>
    <w:rsid w:val="005D1C93"/>
    <w:rsid w:val="005E3F12"/>
    <w:rsid w:val="005F139E"/>
    <w:rsid w:val="0062205E"/>
    <w:rsid w:val="00651765"/>
    <w:rsid w:val="00665ED6"/>
    <w:rsid w:val="006808B2"/>
    <w:rsid w:val="006E3432"/>
    <w:rsid w:val="006E5C58"/>
    <w:rsid w:val="006E5CA3"/>
    <w:rsid w:val="007A6296"/>
    <w:rsid w:val="007F2052"/>
    <w:rsid w:val="008D479C"/>
    <w:rsid w:val="00912FFB"/>
    <w:rsid w:val="009256C9"/>
    <w:rsid w:val="009A4993"/>
    <w:rsid w:val="009D28E1"/>
    <w:rsid w:val="009E2361"/>
    <w:rsid w:val="00A10B46"/>
    <w:rsid w:val="00AD2666"/>
    <w:rsid w:val="00AD49D4"/>
    <w:rsid w:val="00BE0555"/>
    <w:rsid w:val="00BF54D2"/>
    <w:rsid w:val="00CF590B"/>
    <w:rsid w:val="00D2690A"/>
    <w:rsid w:val="00DA6EF1"/>
    <w:rsid w:val="00DC53FB"/>
    <w:rsid w:val="00DD0FD4"/>
    <w:rsid w:val="00E839C4"/>
    <w:rsid w:val="00F1316D"/>
    <w:rsid w:val="00F25B63"/>
    <w:rsid w:val="00F32CC2"/>
    <w:rsid w:val="00F430DE"/>
    <w:rsid w:val="00F501ED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EFAE59"/>
  <w15:docId w15:val="{10C9DE69-769A-4D06-9895-4BC8A43E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B63"/>
  </w:style>
  <w:style w:type="paragraph" w:styleId="Footer">
    <w:name w:val="footer"/>
    <w:basedOn w:val="Normal"/>
    <w:link w:val="FooterChar"/>
    <w:uiPriority w:val="99"/>
    <w:unhideWhenUsed/>
    <w:rsid w:val="00F2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B63"/>
  </w:style>
  <w:style w:type="paragraph" w:styleId="NoSpacing">
    <w:name w:val="No Spacing"/>
    <w:uiPriority w:val="1"/>
    <w:qFormat/>
    <w:rsid w:val="0062205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qFormat/>
    <w:rsid w:val="00E839C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839C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yperlink">
    <w:name w:val="Hyperlink"/>
    <w:unhideWhenUsed/>
    <w:rsid w:val="00E839C4"/>
    <w:rPr>
      <w:color w:val="0000FF"/>
      <w:u w:val="single"/>
    </w:rPr>
  </w:style>
  <w:style w:type="paragraph" w:customStyle="1" w:styleId="OfficeBody1">
    <w:name w:val="Office Body 1"/>
    <w:basedOn w:val="Normal"/>
    <w:rsid w:val="00E839C4"/>
    <w:pPr>
      <w:spacing w:line="240" w:lineRule="auto"/>
      <w:ind w:left="720"/>
    </w:pPr>
    <w:rPr>
      <w:rFonts w:ascii="Calibri" w:eastAsia="Times New Roman" w:hAnsi="Calibri" w:cs="Times New Roman"/>
      <w:szCs w:val="20"/>
    </w:rPr>
  </w:style>
  <w:style w:type="character" w:styleId="SubtleEmphasis">
    <w:name w:val="Subtle Emphasis"/>
    <w:basedOn w:val="DefaultParagraphFont"/>
    <w:uiPriority w:val="19"/>
    <w:qFormat/>
    <w:rsid w:val="008D479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wyfordschoo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1.%20pH%20Design%20&amp;%20Print/pH%20WORK/0337%20Twyford%20Letterhead/WORD%20VERSION/Images/Footer.jpg" TargetMode="External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1.%20pH%20Design%20&amp;%20Print/pH%20WORK/0337%20Twyford%20Letterhead/WORD%20VERSION/Images/Footer.jpg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4AB7D72A24949A8E1725B7779EFEF" ma:contentTypeVersion="13" ma:contentTypeDescription="Create a new document." ma:contentTypeScope="" ma:versionID="dfbbc017eb67fd7b0b12736505c23b2b">
  <xsd:schema xmlns:xsd="http://www.w3.org/2001/XMLSchema" xmlns:xs="http://www.w3.org/2001/XMLSchema" xmlns:p="http://schemas.microsoft.com/office/2006/metadata/properties" xmlns:ns2="1339d777-ccf6-4dba-8dec-3291be300538" xmlns:ns3="c618efa6-5aee-4582-b7ea-2241b85357d1" targetNamespace="http://schemas.microsoft.com/office/2006/metadata/properties" ma:root="true" ma:fieldsID="692af4f6aeb1b0ac767313683339deb7" ns2:_="" ns3:_="">
    <xsd:import namespace="1339d777-ccf6-4dba-8dec-3291be300538"/>
    <xsd:import namespace="c618efa6-5aee-4582-b7ea-2241b8535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d777-ccf6-4dba-8dec-3291be300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efa6-5aee-4582-b7ea-2241b8535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67FC0-364C-40A4-8FC9-DA7D3C6F47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6D742F-20C6-4EE3-9E72-082BAC3A1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504AD-13D3-47C2-99C7-E6248FB92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9d777-ccf6-4dba-8dec-3291be300538"/>
    <ds:schemaRef ds:uri="c618efa6-5aee-4582-b7ea-2241b8535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Esme H. Spencer</dc:creator>
  <cp:lastModifiedBy>Rebecca Andreae</cp:lastModifiedBy>
  <cp:revision>3</cp:revision>
  <cp:lastPrinted>2021-10-05T16:44:00Z</cp:lastPrinted>
  <dcterms:created xsi:type="dcterms:W3CDTF">2021-10-06T15:31:00Z</dcterms:created>
  <dcterms:modified xsi:type="dcterms:W3CDTF">2021-10-06T15:31:00Z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0x0101005344AB7D72A24949A8E1725B7779EFEF</vt:lpwstr>
  </property>
  <property fmtid="{D5CDD505-2E9C-101B-9397-08002B2CF9AE}" pid="3" name="Order">
    <vt:r8>723400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