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91F18" w14:textId="3F4F404A" w:rsidR="00B555F6" w:rsidRPr="008131D7" w:rsidRDefault="00B22097" w:rsidP="12E36910">
      <w:pPr>
        <w:pStyle w:val="NormalWeb"/>
        <w:spacing w:before="0" w:beforeAutospacing="0" w:after="0" w:afterAutospacing="0"/>
        <w:jc w:val="center"/>
        <w:rPr>
          <w:rFonts w:ascii="Cambria" w:hAnsi="Cambria" w:cs="Arial"/>
          <w:b/>
          <w:bCs/>
          <w:color w:val="173D91"/>
          <w:sz w:val="44"/>
          <w:szCs w:val="44"/>
        </w:rPr>
      </w:pPr>
      <w:r w:rsidRPr="008131D7">
        <w:rPr>
          <w:rFonts w:ascii="Cambria" w:hAnsi="Cambria" w:cs="Arial"/>
          <w:b/>
          <w:bCs/>
          <w:color w:val="173D91"/>
          <w:sz w:val="44"/>
          <w:szCs w:val="44"/>
        </w:rPr>
        <w:t>Learning Assistant</w:t>
      </w:r>
    </w:p>
    <w:p w14:paraId="531AC91D" w14:textId="77777777" w:rsidR="00B555F6" w:rsidRPr="00ED63E0" w:rsidRDefault="00B555F6" w:rsidP="00B555F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b/>
          <w:bCs/>
          <w:color w:val="173D91"/>
          <w:sz w:val="22"/>
          <w:szCs w:val="22"/>
        </w:rPr>
      </w:pPr>
      <w:r w:rsidRPr="00ED63E0">
        <w:rPr>
          <w:rFonts w:ascii="Cambria" w:hAnsi="Cambria" w:cs="Arial"/>
          <w:b/>
          <w:bCs/>
          <w:color w:val="173D91"/>
          <w:sz w:val="22"/>
          <w:szCs w:val="22"/>
        </w:rPr>
        <w:t>Job Description</w:t>
      </w:r>
    </w:p>
    <w:p w14:paraId="45A23EDE" w14:textId="221DE2D0" w:rsidR="00B555F6" w:rsidRDefault="00B555F6" w:rsidP="00B555F6">
      <w:pPr>
        <w:pStyle w:val="NormalWeb"/>
        <w:spacing w:before="0" w:beforeAutospacing="0" w:after="0" w:afterAutospacing="0"/>
        <w:jc w:val="center"/>
        <w:rPr>
          <w:rFonts w:ascii="Cambria" w:hAnsi="Cambria" w:cs="Arial"/>
          <w:color w:val="000000"/>
          <w:sz w:val="22"/>
          <w:szCs w:val="22"/>
        </w:rPr>
      </w:pPr>
    </w:p>
    <w:p w14:paraId="7590D8FB" w14:textId="2E940744" w:rsidR="009B4431" w:rsidRDefault="009B4431" w:rsidP="00257A9E">
      <w:pPr>
        <w:spacing w:after="0" w:line="240" w:lineRule="auto"/>
        <w:ind w:left="-851" w:right="-760"/>
        <w:textAlignment w:val="baseline"/>
        <w:rPr>
          <w:rFonts w:ascii="Cambria" w:eastAsia="Times New Roman" w:hAnsi="Cambria" w:cs="Segoe UI"/>
          <w:b/>
          <w:bCs/>
          <w:u w:val="single"/>
          <w:lang w:eastAsia="en-GB"/>
        </w:rPr>
      </w:pPr>
      <w:r w:rsidRPr="000400A7">
        <w:rPr>
          <w:rFonts w:ascii="Cambria" w:eastAsia="Times New Roman" w:hAnsi="Cambria" w:cs="Segoe UI"/>
          <w:b/>
          <w:bCs/>
          <w:u w:val="single"/>
          <w:lang w:eastAsia="en-GB"/>
        </w:rPr>
        <w:t>The School </w:t>
      </w:r>
    </w:p>
    <w:p w14:paraId="7FE7868E" w14:textId="77777777" w:rsidR="003E57FC" w:rsidRPr="000400A7" w:rsidRDefault="003E57FC" w:rsidP="00257A9E">
      <w:pPr>
        <w:spacing w:after="0" w:line="240" w:lineRule="auto"/>
        <w:ind w:left="-851" w:right="-760"/>
        <w:textAlignment w:val="baseline"/>
        <w:rPr>
          <w:rFonts w:ascii="Cambria" w:eastAsia="Times New Roman" w:hAnsi="Cambria" w:cs="Segoe UI"/>
          <w:b/>
          <w:bCs/>
          <w:u w:val="single"/>
          <w:lang w:eastAsia="en-GB"/>
        </w:rPr>
      </w:pPr>
    </w:p>
    <w:p w14:paraId="02A20E35" w14:textId="09284469" w:rsidR="00CE39A5" w:rsidRDefault="009B4431" w:rsidP="00CE39A5">
      <w:pPr>
        <w:spacing w:after="0" w:line="240" w:lineRule="auto"/>
        <w:ind w:left="-851" w:right="-760"/>
        <w:textAlignment w:val="baseline"/>
        <w:rPr>
          <w:rFonts w:ascii="Cambria" w:eastAsia="Times New Roman" w:hAnsi="Cambria" w:cs="Segoe UI"/>
          <w:lang w:eastAsia="en-GB"/>
        </w:rPr>
      </w:pPr>
      <w:r w:rsidRPr="000400A7">
        <w:rPr>
          <w:rFonts w:ascii="Cambria" w:eastAsia="Times New Roman" w:hAnsi="Cambria" w:cs="Segoe UI"/>
          <w:lang w:eastAsia="en-GB"/>
        </w:rPr>
        <w:t>Twyford is a long-established</w:t>
      </w:r>
      <w:r w:rsidR="00257A9E">
        <w:rPr>
          <w:rFonts w:ascii="Cambria" w:eastAsia="Times New Roman" w:hAnsi="Cambria" w:cs="Segoe UI"/>
          <w:lang w:eastAsia="en-GB"/>
        </w:rPr>
        <w:t xml:space="preserve">, </w:t>
      </w:r>
      <w:r w:rsidR="00B635A5">
        <w:rPr>
          <w:rFonts w:ascii="Cambria" w:eastAsia="Times New Roman" w:hAnsi="Cambria" w:cs="Segoe UI"/>
          <w:lang w:eastAsia="en-GB"/>
        </w:rPr>
        <w:t>progressive,</w:t>
      </w:r>
      <w:r w:rsidR="00257A9E">
        <w:rPr>
          <w:rFonts w:ascii="Cambria" w:eastAsia="Times New Roman" w:hAnsi="Cambria" w:cs="Segoe UI"/>
          <w:lang w:eastAsia="en-GB"/>
        </w:rPr>
        <w:t xml:space="preserve"> and </w:t>
      </w:r>
      <w:r w:rsidR="008167E4">
        <w:rPr>
          <w:rFonts w:ascii="Cambria" w:eastAsia="Times New Roman" w:hAnsi="Cambria" w:cs="Segoe UI"/>
          <w:lang w:eastAsia="en-GB"/>
        </w:rPr>
        <w:t>forward-thinking</w:t>
      </w:r>
      <w:r w:rsidRPr="000400A7">
        <w:rPr>
          <w:rFonts w:ascii="Cambria" w:eastAsia="Times New Roman" w:hAnsi="Cambria" w:cs="Segoe UI"/>
          <w:lang w:eastAsia="en-GB"/>
        </w:rPr>
        <w:t xml:space="preserve"> </w:t>
      </w:r>
      <w:r w:rsidR="00B0414D">
        <w:rPr>
          <w:rFonts w:ascii="Cambria" w:eastAsia="Times New Roman" w:hAnsi="Cambria" w:cs="Segoe UI"/>
          <w:lang w:eastAsia="en-GB"/>
        </w:rPr>
        <w:t>P</w:t>
      </w:r>
      <w:r w:rsidRPr="000400A7">
        <w:rPr>
          <w:rFonts w:ascii="Cambria" w:eastAsia="Times New Roman" w:hAnsi="Cambria" w:cs="Segoe UI"/>
          <w:lang w:eastAsia="en-GB"/>
        </w:rPr>
        <w:t xml:space="preserve">rep </w:t>
      </w:r>
      <w:r w:rsidR="00B0414D">
        <w:rPr>
          <w:rFonts w:ascii="Cambria" w:eastAsia="Times New Roman" w:hAnsi="Cambria" w:cs="Segoe UI"/>
          <w:lang w:eastAsia="en-GB"/>
        </w:rPr>
        <w:t>S</w:t>
      </w:r>
      <w:r w:rsidRPr="000400A7">
        <w:rPr>
          <w:rFonts w:ascii="Cambria" w:eastAsia="Times New Roman" w:hAnsi="Cambria" w:cs="Segoe UI"/>
          <w:lang w:eastAsia="en-GB"/>
        </w:rPr>
        <w:t xml:space="preserve">chool </w:t>
      </w:r>
      <w:r w:rsidR="00806259">
        <w:rPr>
          <w:rFonts w:ascii="Cambria" w:eastAsia="Times New Roman" w:hAnsi="Cambria" w:cs="Segoe UI"/>
          <w:lang w:eastAsia="en-GB"/>
        </w:rPr>
        <w:t xml:space="preserve">in the village of Twyford </w:t>
      </w:r>
      <w:r w:rsidRPr="000400A7">
        <w:rPr>
          <w:rFonts w:ascii="Cambria" w:eastAsia="Times New Roman" w:hAnsi="Cambria" w:cs="Segoe UI"/>
          <w:lang w:eastAsia="en-GB"/>
        </w:rPr>
        <w:t xml:space="preserve">on the outskirts of Winchester. The School is Independent, co-educational, has over 400 pupils between the ages of </w:t>
      </w:r>
      <w:r w:rsidR="00775DDB">
        <w:rPr>
          <w:rFonts w:ascii="Cambria" w:eastAsia="Times New Roman" w:hAnsi="Cambria" w:cs="Segoe UI"/>
          <w:lang w:eastAsia="en-GB"/>
        </w:rPr>
        <w:t>2</w:t>
      </w:r>
      <w:r w:rsidRPr="000400A7">
        <w:rPr>
          <w:rFonts w:ascii="Cambria" w:eastAsia="Times New Roman" w:hAnsi="Cambria" w:cs="Segoe UI"/>
          <w:lang w:eastAsia="en-GB"/>
        </w:rPr>
        <w:t xml:space="preserve"> – 13, and offers boarding for the older children</w:t>
      </w:r>
      <w:r w:rsidR="00257A9E">
        <w:rPr>
          <w:rFonts w:ascii="Cambria" w:eastAsia="Times New Roman" w:hAnsi="Cambria" w:cs="Segoe UI"/>
          <w:lang w:eastAsia="en-GB"/>
        </w:rPr>
        <w:t xml:space="preserve"> on our </w:t>
      </w:r>
      <w:r w:rsidR="008167E4">
        <w:rPr>
          <w:rFonts w:ascii="Cambria" w:eastAsia="Times New Roman" w:hAnsi="Cambria" w:cs="Segoe UI"/>
          <w:lang w:eastAsia="en-GB"/>
        </w:rPr>
        <w:t>25-acre</w:t>
      </w:r>
      <w:r w:rsidR="00257A9E">
        <w:rPr>
          <w:rFonts w:ascii="Cambria" w:eastAsia="Times New Roman" w:hAnsi="Cambria" w:cs="Segoe UI"/>
          <w:lang w:eastAsia="en-GB"/>
        </w:rPr>
        <w:t xml:space="preserve"> site</w:t>
      </w:r>
      <w:r w:rsidRPr="000400A7">
        <w:rPr>
          <w:rFonts w:ascii="Cambria" w:eastAsia="Times New Roman" w:hAnsi="Cambria" w:cs="Segoe UI"/>
          <w:lang w:eastAsia="en-GB"/>
        </w:rPr>
        <w:t>.</w:t>
      </w:r>
      <w:r>
        <w:rPr>
          <w:rFonts w:ascii="Cambria" w:eastAsia="Times New Roman" w:hAnsi="Cambria" w:cs="Segoe UI"/>
          <w:lang w:eastAsia="en-GB"/>
        </w:rPr>
        <w:t xml:space="preserve"> </w:t>
      </w:r>
      <w:r w:rsidR="00257A9E">
        <w:rPr>
          <w:rFonts w:ascii="Cambria" w:eastAsia="Times New Roman" w:hAnsi="Cambria" w:cs="Segoe UI"/>
          <w:lang w:eastAsia="en-GB"/>
        </w:rPr>
        <w:t xml:space="preserve"> The School employ</w:t>
      </w:r>
      <w:r w:rsidR="00C57F89">
        <w:rPr>
          <w:rFonts w:ascii="Cambria" w:eastAsia="Times New Roman" w:hAnsi="Cambria" w:cs="Segoe UI"/>
          <w:lang w:eastAsia="en-GB"/>
        </w:rPr>
        <w:t xml:space="preserve">s approximately </w:t>
      </w:r>
      <w:r w:rsidR="00257A9E">
        <w:rPr>
          <w:rFonts w:ascii="Cambria" w:eastAsia="Times New Roman" w:hAnsi="Cambria" w:cs="Segoe UI"/>
          <w:lang w:eastAsia="en-GB"/>
        </w:rPr>
        <w:t xml:space="preserve">112 staff.  </w:t>
      </w:r>
      <w:r w:rsidRPr="000400A7">
        <w:rPr>
          <w:rFonts w:ascii="Cambria" w:eastAsia="Times New Roman" w:hAnsi="Cambria" w:cs="Segoe UI"/>
          <w:lang w:eastAsia="en-GB"/>
        </w:rPr>
        <w:t xml:space="preserve">Further details of the School may be seen on the web site at </w:t>
      </w:r>
      <w:hyperlink r:id="rId10" w:tgtFrame="_blank" w:history="1">
        <w:r w:rsidRPr="000400A7">
          <w:rPr>
            <w:rFonts w:ascii="Cambria" w:eastAsia="Times New Roman" w:hAnsi="Cambria" w:cs="Segoe UI"/>
            <w:u w:val="single"/>
            <w:lang w:eastAsia="en-GB"/>
          </w:rPr>
          <w:t>www.twyfordschool.com</w:t>
        </w:r>
      </w:hyperlink>
      <w:r w:rsidRPr="000400A7">
        <w:rPr>
          <w:rFonts w:ascii="Cambria" w:eastAsia="Times New Roman" w:hAnsi="Cambria" w:cs="Segoe UI"/>
          <w:lang w:eastAsia="en-GB"/>
        </w:rPr>
        <w:t>  </w:t>
      </w:r>
    </w:p>
    <w:p w14:paraId="26858CC9" w14:textId="77777777" w:rsidR="00CE39A5" w:rsidRDefault="00CE39A5" w:rsidP="00CE39A5">
      <w:pPr>
        <w:spacing w:after="0" w:line="240" w:lineRule="auto"/>
        <w:ind w:left="-851" w:right="-760"/>
        <w:textAlignment w:val="baseline"/>
        <w:rPr>
          <w:rFonts w:ascii="Cambria" w:eastAsia="Times New Roman" w:hAnsi="Cambria" w:cs="Segoe UI"/>
          <w:lang w:eastAsia="en-GB"/>
        </w:rPr>
      </w:pPr>
    </w:p>
    <w:p w14:paraId="2E41B20C" w14:textId="2BB2E132" w:rsidR="00CE39A5" w:rsidRPr="00CE39A5" w:rsidRDefault="00257A9E" w:rsidP="00CE39A5">
      <w:pPr>
        <w:spacing w:after="0" w:line="240" w:lineRule="auto"/>
        <w:ind w:left="1440" w:right="-760" w:hanging="2291"/>
        <w:textAlignment w:val="baseline"/>
        <w:rPr>
          <w:rFonts w:ascii="Cambria" w:eastAsia="Times New Roman" w:hAnsi="Cambria" w:cs="Segoe UI"/>
          <w:lang w:eastAsia="en-GB"/>
        </w:rPr>
      </w:pPr>
      <w:r w:rsidRPr="00481D16">
        <w:rPr>
          <w:rFonts w:ascii="Cambria" w:eastAsia="Times New Roman" w:hAnsi="Cambria" w:cs="Segoe UI"/>
          <w:b/>
          <w:bCs/>
          <w:lang w:eastAsia="en-GB"/>
        </w:rPr>
        <w:t xml:space="preserve">Job </w:t>
      </w:r>
      <w:r w:rsidR="009B4431" w:rsidRPr="00481D16">
        <w:rPr>
          <w:rFonts w:ascii="Cambria" w:eastAsia="Times New Roman" w:hAnsi="Cambria" w:cs="Segoe UI"/>
          <w:b/>
          <w:bCs/>
          <w:lang w:eastAsia="en-GB"/>
        </w:rPr>
        <w:t>Purpose</w:t>
      </w:r>
      <w:r w:rsidRPr="00481D16">
        <w:rPr>
          <w:rFonts w:ascii="Cambria" w:eastAsia="Times New Roman" w:hAnsi="Cambria" w:cs="Segoe UI"/>
          <w:b/>
          <w:bCs/>
          <w:lang w:eastAsia="en-GB"/>
        </w:rPr>
        <w:t>:</w:t>
      </w:r>
      <w:r w:rsidRPr="00CE39A5">
        <w:rPr>
          <w:rFonts w:ascii="Cambria" w:hAnsi="Cambria"/>
        </w:rPr>
        <w:tab/>
      </w:r>
      <w:r w:rsidR="006324E1">
        <w:rPr>
          <w:rFonts w:ascii="Cambria" w:hAnsi="Cambria"/>
        </w:rPr>
        <w:t>S</w:t>
      </w:r>
      <w:r w:rsidR="00CE39A5" w:rsidRPr="00CE39A5">
        <w:rPr>
          <w:rFonts w:ascii="Cambria" w:hAnsi="Cambria"/>
        </w:rPr>
        <w:t>upport</w:t>
      </w:r>
      <w:r w:rsidR="006324E1">
        <w:rPr>
          <w:rFonts w:ascii="Cambria" w:hAnsi="Cambria"/>
        </w:rPr>
        <w:t>ing</w:t>
      </w:r>
      <w:r w:rsidR="00CE39A5" w:rsidRPr="00CE39A5">
        <w:rPr>
          <w:rFonts w:ascii="Cambria" w:hAnsi="Cambria"/>
        </w:rPr>
        <w:t xml:space="preserve"> </w:t>
      </w:r>
      <w:r w:rsidR="006324E1">
        <w:rPr>
          <w:rFonts w:ascii="Cambria" w:hAnsi="Cambria"/>
        </w:rPr>
        <w:t>children’s learning</w:t>
      </w:r>
      <w:r w:rsidR="00CE39A5" w:rsidRPr="00CE39A5">
        <w:rPr>
          <w:rFonts w:ascii="Cambria" w:hAnsi="Cambria"/>
        </w:rPr>
        <w:t xml:space="preserve">, either individually, in small groups or in the classroom across years 3 – 8. </w:t>
      </w:r>
    </w:p>
    <w:p w14:paraId="74343557" w14:textId="29584B41" w:rsidR="0055567B" w:rsidRPr="00362349" w:rsidRDefault="0055567B" w:rsidP="00257A9E">
      <w:pPr>
        <w:spacing w:after="0" w:line="240" w:lineRule="auto"/>
        <w:ind w:left="1440" w:right="-760" w:hanging="2291"/>
        <w:textAlignment w:val="baseline"/>
        <w:rPr>
          <w:rFonts w:ascii="Cambria" w:eastAsia="Times New Roman" w:hAnsi="Cambria" w:cs="Segoe UI"/>
          <w:bCs/>
          <w:lang w:eastAsia="en-GB"/>
        </w:rPr>
      </w:pPr>
    </w:p>
    <w:p w14:paraId="19B182CF" w14:textId="0636BF9C" w:rsidR="009F2D6E" w:rsidRPr="00B90A2A" w:rsidRDefault="00B121D5" w:rsidP="00087CA5">
      <w:pPr>
        <w:spacing w:after="0" w:line="240" w:lineRule="auto"/>
        <w:ind w:left="-851" w:right="-760"/>
        <w:textAlignment w:val="baseline"/>
        <w:rPr>
          <w:rFonts w:ascii="Cambria" w:eastAsia="Times New Roman" w:hAnsi="Cambria" w:cs="Segoe UI"/>
          <w:lang w:eastAsia="en-GB"/>
        </w:rPr>
      </w:pPr>
      <w:r w:rsidRPr="494239B2">
        <w:rPr>
          <w:rFonts w:ascii="Cambria" w:eastAsia="Times New Roman" w:hAnsi="Cambria" w:cs="Segoe UI"/>
          <w:b/>
          <w:bCs/>
          <w:lang w:eastAsia="en-GB"/>
        </w:rPr>
        <w:t>Core Hours:</w:t>
      </w:r>
      <w:r>
        <w:tab/>
      </w:r>
      <w:r>
        <w:tab/>
      </w:r>
      <w:r w:rsidR="00087CA5" w:rsidRPr="00087CA5">
        <w:rPr>
          <w:rFonts w:ascii="Cambria" w:hAnsi="Cambria"/>
        </w:rPr>
        <w:t>8am – finish (either 4.</w:t>
      </w:r>
      <w:r w:rsidR="006A06B7">
        <w:rPr>
          <w:rFonts w:ascii="Cambria" w:hAnsi="Cambria"/>
        </w:rPr>
        <w:t>30</w:t>
      </w:r>
      <w:r w:rsidR="00087CA5" w:rsidRPr="00087CA5">
        <w:rPr>
          <w:rFonts w:ascii="Cambria" w:hAnsi="Cambria"/>
        </w:rPr>
        <w:t>pm, 5</w:t>
      </w:r>
      <w:r w:rsidR="00B6653D">
        <w:rPr>
          <w:rFonts w:ascii="Cambria" w:hAnsi="Cambria"/>
        </w:rPr>
        <w:t>.15</w:t>
      </w:r>
      <w:r w:rsidR="00087CA5" w:rsidRPr="00087CA5">
        <w:rPr>
          <w:rFonts w:ascii="Cambria" w:hAnsi="Cambria"/>
        </w:rPr>
        <w:t>pm or 6pm) Monday to Friday, Term time + insets</w:t>
      </w:r>
      <w:r w:rsidR="4FFFDE7A" w:rsidRPr="00087CA5">
        <w:rPr>
          <w:rFonts w:ascii="Cambria" w:eastAsia="Times New Roman" w:hAnsi="Cambria" w:cs="Segoe UI"/>
          <w:lang w:eastAsia="en-GB"/>
        </w:rPr>
        <w:t xml:space="preserve"> </w:t>
      </w:r>
    </w:p>
    <w:p w14:paraId="48481760" w14:textId="77777777" w:rsidR="00B90A2A" w:rsidRPr="00B121D5" w:rsidRDefault="00B90A2A" w:rsidP="12E36910">
      <w:pPr>
        <w:spacing w:after="0" w:line="240" w:lineRule="auto"/>
        <w:ind w:left="-851" w:right="-760"/>
        <w:textAlignment w:val="baseline"/>
        <w:rPr>
          <w:rFonts w:ascii="Cambria" w:eastAsia="Times New Roman" w:hAnsi="Cambria" w:cs="Segoe UI"/>
          <w:lang w:eastAsia="en-GB"/>
        </w:rPr>
      </w:pPr>
    </w:p>
    <w:p w14:paraId="39242D81" w14:textId="6D25D0C7" w:rsidR="009B4431" w:rsidRPr="00257A9E" w:rsidRDefault="00481D16" w:rsidP="00257A9E">
      <w:pPr>
        <w:spacing w:after="0" w:line="240" w:lineRule="auto"/>
        <w:ind w:left="-851" w:right="-760"/>
        <w:textAlignment w:val="baseline"/>
        <w:rPr>
          <w:rFonts w:ascii="Cambria" w:eastAsia="Times New Roman" w:hAnsi="Cambria" w:cs="Segoe UI"/>
          <w:b/>
          <w:lang w:eastAsia="en-GB"/>
        </w:rPr>
      </w:pPr>
      <w:r>
        <w:rPr>
          <w:rFonts w:ascii="Cambria" w:eastAsia="Times New Roman" w:hAnsi="Cambria" w:cs="Segoe UI"/>
          <w:b/>
          <w:lang w:eastAsia="en-GB"/>
        </w:rPr>
        <w:t>Salary</w:t>
      </w:r>
      <w:r w:rsidR="00257A9E">
        <w:rPr>
          <w:rFonts w:ascii="Cambria" w:eastAsia="Times New Roman" w:hAnsi="Cambria" w:cs="Segoe UI"/>
          <w:b/>
          <w:lang w:eastAsia="en-GB"/>
        </w:rPr>
        <w:t>:</w:t>
      </w:r>
      <w:r w:rsidR="00257A9E">
        <w:rPr>
          <w:rFonts w:ascii="Cambria" w:eastAsia="Times New Roman" w:hAnsi="Cambria" w:cs="Segoe UI"/>
          <w:b/>
          <w:lang w:eastAsia="en-GB"/>
        </w:rPr>
        <w:tab/>
      </w:r>
      <w:r w:rsidR="00257A9E">
        <w:rPr>
          <w:rFonts w:ascii="Cambria" w:eastAsia="Times New Roman" w:hAnsi="Cambria" w:cs="Segoe UI"/>
          <w:b/>
          <w:lang w:eastAsia="en-GB"/>
        </w:rPr>
        <w:tab/>
      </w:r>
      <w:r w:rsidR="002055A5">
        <w:rPr>
          <w:rFonts w:ascii="Cambria" w:eastAsia="Times New Roman" w:hAnsi="Cambria" w:cs="Segoe UI"/>
          <w:b/>
          <w:lang w:eastAsia="en-GB"/>
        </w:rPr>
        <w:tab/>
      </w:r>
      <w:r w:rsidR="00087CA5">
        <w:rPr>
          <w:rFonts w:ascii="Cambria" w:eastAsia="Times New Roman" w:hAnsi="Cambria" w:cs="Segoe UI"/>
          <w:bCs/>
          <w:lang w:eastAsia="en-GB"/>
        </w:rPr>
        <w:t>dependent on experience</w:t>
      </w:r>
      <w:r w:rsidR="00A27376">
        <w:rPr>
          <w:rFonts w:ascii="Cambria" w:eastAsia="Times New Roman" w:hAnsi="Cambria" w:cs="Segoe UI"/>
          <w:bCs/>
          <w:lang w:eastAsia="en-GB"/>
        </w:rPr>
        <w:t xml:space="preserve"> and qualifications</w:t>
      </w:r>
    </w:p>
    <w:p w14:paraId="04C5DF1A" w14:textId="77777777" w:rsidR="00257A9E" w:rsidRDefault="00257A9E" w:rsidP="00257A9E">
      <w:pPr>
        <w:spacing w:after="0" w:line="240" w:lineRule="auto"/>
        <w:ind w:left="-851" w:right="-760"/>
        <w:textAlignment w:val="baseline"/>
        <w:rPr>
          <w:rFonts w:ascii="Cambria" w:eastAsia="Times New Roman" w:hAnsi="Cambria" w:cs="Segoe UI"/>
          <w:b/>
          <w:u w:val="single"/>
          <w:lang w:eastAsia="en-GB"/>
        </w:rPr>
      </w:pPr>
    </w:p>
    <w:p w14:paraId="1F8C7E77" w14:textId="4ACBE459" w:rsidR="00257A9E" w:rsidRPr="004964D4" w:rsidRDefault="00417FEF" w:rsidP="12E36910">
      <w:pPr>
        <w:spacing w:after="0" w:line="240" w:lineRule="auto"/>
        <w:ind w:left="-851" w:right="-760"/>
        <w:textAlignment w:val="baseline"/>
        <w:rPr>
          <w:rFonts w:ascii="Cambria" w:eastAsia="Times New Roman" w:hAnsi="Cambria" w:cs="Segoe UI"/>
          <w:i/>
          <w:iCs/>
          <w:lang w:eastAsia="en-GB"/>
        </w:rPr>
      </w:pPr>
      <w:r>
        <w:rPr>
          <w:rFonts w:ascii="Cambria" w:eastAsia="Times New Roman" w:hAnsi="Cambria" w:cs="Segoe UI"/>
          <w:b/>
          <w:bCs/>
          <w:lang w:eastAsia="en-GB"/>
        </w:rPr>
        <w:t xml:space="preserve">Paid </w:t>
      </w:r>
      <w:r w:rsidR="00257A9E" w:rsidRPr="12E36910">
        <w:rPr>
          <w:rFonts w:ascii="Cambria" w:eastAsia="Times New Roman" w:hAnsi="Cambria" w:cs="Segoe UI"/>
          <w:b/>
          <w:bCs/>
          <w:lang w:eastAsia="en-GB"/>
        </w:rPr>
        <w:t>Holiday:</w:t>
      </w:r>
      <w:r w:rsidR="00257A9E">
        <w:tab/>
      </w:r>
      <w:r w:rsidR="00257A9E">
        <w:tab/>
      </w:r>
      <w:r w:rsidR="00784C3E">
        <w:rPr>
          <w:rFonts w:ascii="Cambria" w:eastAsia="Times New Roman" w:hAnsi="Cambria" w:cs="Segoe UI"/>
          <w:lang w:eastAsia="en-GB"/>
        </w:rPr>
        <w:t>5.6 weeks (pro-rata based on hours worked a week if part time)</w:t>
      </w:r>
    </w:p>
    <w:p w14:paraId="47ACE218" w14:textId="4E6A94CD" w:rsidR="00257A9E" w:rsidRDefault="00257A9E" w:rsidP="00257A9E">
      <w:pPr>
        <w:spacing w:after="0" w:line="240" w:lineRule="auto"/>
        <w:ind w:left="-851" w:right="-760"/>
        <w:textAlignment w:val="baseline"/>
        <w:rPr>
          <w:rFonts w:ascii="Cambria" w:eastAsia="Times New Roman" w:hAnsi="Cambria" w:cs="Segoe UI"/>
          <w:bCs/>
          <w:lang w:eastAsia="en-GB"/>
        </w:rPr>
      </w:pPr>
    </w:p>
    <w:p w14:paraId="69DB4D65" w14:textId="5F1A6760" w:rsidR="00257A9E" w:rsidRDefault="00257A9E" w:rsidP="00257A9E">
      <w:pPr>
        <w:spacing w:after="0" w:line="240" w:lineRule="auto"/>
        <w:ind w:left="-851" w:right="-760"/>
        <w:textAlignment w:val="baseline"/>
        <w:rPr>
          <w:rFonts w:ascii="Cambria" w:eastAsia="Times New Roman" w:hAnsi="Cambria" w:cs="Segoe UI"/>
          <w:bCs/>
          <w:lang w:eastAsia="en-GB"/>
        </w:rPr>
      </w:pPr>
      <w:r>
        <w:rPr>
          <w:rFonts w:ascii="Cambria" w:eastAsia="Times New Roman" w:hAnsi="Cambria" w:cs="Segoe UI"/>
          <w:b/>
          <w:lang w:eastAsia="en-GB"/>
        </w:rPr>
        <w:t>Start Date:</w:t>
      </w:r>
      <w:r>
        <w:rPr>
          <w:rFonts w:ascii="Cambria" w:eastAsia="Times New Roman" w:hAnsi="Cambria" w:cs="Segoe UI"/>
          <w:b/>
          <w:lang w:eastAsia="en-GB"/>
        </w:rPr>
        <w:tab/>
      </w:r>
      <w:r>
        <w:rPr>
          <w:rFonts w:ascii="Cambria" w:eastAsia="Times New Roman" w:hAnsi="Cambria" w:cs="Segoe UI"/>
          <w:bCs/>
          <w:lang w:eastAsia="en-GB"/>
        </w:rPr>
        <w:tab/>
        <w:t>As soon as possible</w:t>
      </w:r>
    </w:p>
    <w:p w14:paraId="5654A95A" w14:textId="08F1CC3F" w:rsidR="00257A9E" w:rsidRDefault="00257A9E" w:rsidP="00257A9E">
      <w:pPr>
        <w:spacing w:after="0" w:line="240" w:lineRule="auto"/>
        <w:ind w:left="-851" w:right="-760"/>
        <w:textAlignment w:val="baseline"/>
        <w:rPr>
          <w:rFonts w:ascii="Cambria" w:eastAsia="Times New Roman" w:hAnsi="Cambria" w:cs="Segoe UI"/>
          <w:bCs/>
          <w:lang w:eastAsia="en-GB"/>
        </w:rPr>
      </w:pPr>
    </w:p>
    <w:p w14:paraId="3F354B9A" w14:textId="040141E2" w:rsidR="00257A9E" w:rsidRPr="00257A9E" w:rsidRDefault="00257A9E" w:rsidP="00257A9E">
      <w:pPr>
        <w:spacing w:after="0" w:line="240" w:lineRule="auto"/>
        <w:ind w:left="-851" w:right="-760"/>
        <w:textAlignment w:val="baseline"/>
        <w:rPr>
          <w:rFonts w:ascii="Cambria" w:eastAsia="Times New Roman" w:hAnsi="Cambria" w:cs="Segoe UI"/>
          <w:bCs/>
          <w:lang w:eastAsia="en-GB"/>
        </w:rPr>
      </w:pPr>
      <w:r>
        <w:rPr>
          <w:rFonts w:ascii="Cambria" w:eastAsia="Times New Roman" w:hAnsi="Cambria" w:cs="Segoe UI"/>
          <w:b/>
          <w:lang w:eastAsia="en-GB"/>
        </w:rPr>
        <w:t>Reporting Line:</w:t>
      </w:r>
      <w:r>
        <w:rPr>
          <w:rFonts w:ascii="Cambria" w:eastAsia="Times New Roman" w:hAnsi="Cambria" w:cs="Segoe UI"/>
          <w:b/>
          <w:lang w:eastAsia="en-GB"/>
        </w:rPr>
        <w:tab/>
      </w:r>
      <w:r>
        <w:rPr>
          <w:rFonts w:ascii="Cambria" w:eastAsia="Times New Roman" w:hAnsi="Cambria" w:cs="Segoe UI"/>
          <w:b/>
          <w:lang w:eastAsia="en-GB"/>
        </w:rPr>
        <w:tab/>
      </w:r>
      <w:r w:rsidR="003B1F7F">
        <w:rPr>
          <w:rFonts w:ascii="Cambria" w:eastAsia="Times New Roman" w:hAnsi="Cambria" w:cs="Segoe UI"/>
          <w:bCs/>
          <w:lang w:eastAsia="en-GB"/>
        </w:rPr>
        <w:t xml:space="preserve">The </w:t>
      </w:r>
      <w:r w:rsidR="00087CA5">
        <w:rPr>
          <w:rFonts w:ascii="Cambria" w:eastAsia="Times New Roman" w:hAnsi="Cambria" w:cs="Segoe UI"/>
          <w:bCs/>
          <w:lang w:eastAsia="en-GB"/>
        </w:rPr>
        <w:t>Learning Assistant</w:t>
      </w:r>
      <w:r w:rsidR="003B1F7F">
        <w:rPr>
          <w:rFonts w:ascii="Cambria" w:eastAsia="Times New Roman" w:hAnsi="Cambria" w:cs="Segoe UI"/>
          <w:bCs/>
          <w:lang w:eastAsia="en-GB"/>
        </w:rPr>
        <w:t xml:space="preserve"> will</w:t>
      </w:r>
      <w:r>
        <w:rPr>
          <w:rFonts w:ascii="Cambria" w:eastAsia="Times New Roman" w:hAnsi="Cambria" w:cs="Segoe UI"/>
          <w:bCs/>
          <w:lang w:eastAsia="en-GB"/>
        </w:rPr>
        <w:t xml:space="preserve"> report to the </w:t>
      </w:r>
      <w:r w:rsidR="006E0D78">
        <w:rPr>
          <w:rFonts w:ascii="Cambria" w:eastAsia="Times New Roman" w:hAnsi="Cambria" w:cs="Segoe UI"/>
          <w:bCs/>
          <w:lang w:eastAsia="en-GB"/>
        </w:rPr>
        <w:t>Head of the Hub (SENCO)</w:t>
      </w:r>
      <w:r>
        <w:rPr>
          <w:rFonts w:ascii="Cambria" w:eastAsia="Times New Roman" w:hAnsi="Cambria" w:cs="Segoe UI"/>
          <w:bCs/>
          <w:lang w:eastAsia="en-GB"/>
        </w:rPr>
        <w:t>.</w:t>
      </w:r>
    </w:p>
    <w:p w14:paraId="28DC201C" w14:textId="77777777" w:rsidR="009B4431" w:rsidRDefault="009B4431" w:rsidP="00257A9E">
      <w:pPr>
        <w:spacing w:after="0" w:line="240" w:lineRule="auto"/>
        <w:ind w:left="-851" w:right="-760"/>
        <w:textAlignment w:val="baseline"/>
        <w:rPr>
          <w:rFonts w:ascii="Cambria" w:eastAsia="Times New Roman" w:hAnsi="Cambria" w:cs="Segoe UI"/>
          <w:lang w:eastAsia="en-GB"/>
        </w:rPr>
      </w:pPr>
    </w:p>
    <w:p w14:paraId="41B3D06B" w14:textId="77777777" w:rsidR="00257A9E" w:rsidRDefault="00257A9E" w:rsidP="00257A9E">
      <w:pPr>
        <w:spacing w:after="0" w:line="240" w:lineRule="auto"/>
        <w:ind w:left="-851" w:right="-760"/>
        <w:textAlignment w:val="baseline"/>
        <w:rPr>
          <w:rFonts w:ascii="Cambria" w:eastAsia="Times New Roman" w:hAnsi="Cambria" w:cs="Segoe UI"/>
          <w:b/>
          <w:lang w:eastAsia="en-GB"/>
        </w:rPr>
      </w:pPr>
    </w:p>
    <w:p w14:paraId="02FEE330" w14:textId="77777777" w:rsidR="00F5522F" w:rsidRDefault="00257A9E" w:rsidP="00F5522F">
      <w:pPr>
        <w:spacing w:after="0" w:line="240" w:lineRule="auto"/>
        <w:ind w:left="-851" w:right="-760"/>
        <w:textAlignment w:val="baseline"/>
        <w:rPr>
          <w:rFonts w:ascii="Cambria" w:eastAsia="Times New Roman" w:hAnsi="Cambria" w:cs="Segoe UI"/>
          <w:b/>
          <w:lang w:eastAsia="en-GB"/>
        </w:rPr>
      </w:pPr>
      <w:r>
        <w:rPr>
          <w:rFonts w:ascii="Cambria" w:eastAsia="Times New Roman" w:hAnsi="Cambria" w:cs="Segoe UI"/>
          <w:b/>
          <w:lang w:eastAsia="en-GB"/>
        </w:rPr>
        <w:t>DUTIES AND RESPONSIBILITIES</w:t>
      </w:r>
    </w:p>
    <w:p w14:paraId="491E7B83" w14:textId="77777777" w:rsidR="00F5522F" w:rsidRDefault="00F5522F" w:rsidP="00F5522F">
      <w:pPr>
        <w:spacing w:after="0" w:line="240" w:lineRule="auto"/>
        <w:ind w:left="-851" w:right="-760"/>
        <w:textAlignment w:val="baseline"/>
        <w:rPr>
          <w:rFonts w:ascii="Cambria" w:eastAsia="Times New Roman" w:hAnsi="Cambria" w:cs="Segoe UI"/>
          <w:b/>
          <w:lang w:eastAsia="en-GB"/>
        </w:rPr>
      </w:pPr>
    </w:p>
    <w:p w14:paraId="36AC07D4" w14:textId="3A1830FA" w:rsidR="004013A4" w:rsidRDefault="00F5522F" w:rsidP="003240E1">
      <w:pPr>
        <w:spacing w:after="0" w:line="240" w:lineRule="auto"/>
        <w:ind w:left="-851" w:right="-760"/>
        <w:jc w:val="both"/>
        <w:textAlignment w:val="baseline"/>
        <w:rPr>
          <w:rFonts w:ascii="Cambria" w:eastAsia="Times New Roman" w:hAnsi="Cambria" w:cs="Segoe UI"/>
          <w:lang w:eastAsia="en-GB"/>
        </w:rPr>
      </w:pPr>
      <w:r w:rsidRPr="00F5522F">
        <w:rPr>
          <w:rFonts w:ascii="Cambria" w:eastAsia="Times New Roman" w:hAnsi="Cambria" w:cs="Segoe UI"/>
          <w:lang w:eastAsia="en-GB"/>
        </w:rPr>
        <w:t xml:space="preserve">To work with groups of children, </w:t>
      </w:r>
      <w:proofErr w:type="gramStart"/>
      <w:r w:rsidRPr="00F5522F">
        <w:rPr>
          <w:rFonts w:ascii="Cambria" w:eastAsia="Times New Roman" w:hAnsi="Cambria" w:cs="Segoe UI"/>
          <w:lang w:eastAsia="en-GB"/>
        </w:rPr>
        <w:t>pairs</w:t>
      </w:r>
      <w:proofErr w:type="gramEnd"/>
      <w:r w:rsidRPr="00F5522F">
        <w:rPr>
          <w:rFonts w:ascii="Cambria" w:eastAsia="Times New Roman" w:hAnsi="Cambria" w:cs="Segoe UI"/>
          <w:lang w:eastAsia="en-GB"/>
        </w:rPr>
        <w:t xml:space="preserve"> or individuals to support learning across the curriculum either under the direction of the class teacher, SENCO or through intervention programmes</w:t>
      </w:r>
      <w:r w:rsidR="000A6FD9">
        <w:rPr>
          <w:rFonts w:ascii="Cambria" w:eastAsia="Times New Roman" w:hAnsi="Cambria" w:cs="Segoe UI"/>
          <w:lang w:eastAsia="en-GB"/>
        </w:rPr>
        <w:t xml:space="preserve"> while also</w:t>
      </w:r>
      <w:r>
        <w:rPr>
          <w:rFonts w:ascii="Cambria" w:eastAsia="Times New Roman" w:hAnsi="Cambria" w:cs="Segoe UI"/>
          <w:lang w:eastAsia="en-GB"/>
        </w:rPr>
        <w:t xml:space="preserve"> supporting </w:t>
      </w:r>
      <w:r w:rsidRPr="00F5522F">
        <w:rPr>
          <w:rFonts w:ascii="Cambria" w:eastAsia="Times New Roman" w:hAnsi="Cambria" w:cs="Segoe UI"/>
          <w:lang w:eastAsia="en-GB"/>
        </w:rPr>
        <w:t xml:space="preserve">whole class during lessons where necessary/appropriate. </w:t>
      </w:r>
    </w:p>
    <w:p w14:paraId="4D1BAC0E" w14:textId="77777777" w:rsidR="00ED321C" w:rsidRDefault="00ED321C" w:rsidP="003240E1">
      <w:pPr>
        <w:spacing w:after="0" w:line="240" w:lineRule="auto"/>
        <w:ind w:left="-851" w:right="-760"/>
        <w:jc w:val="both"/>
        <w:textAlignment w:val="baseline"/>
        <w:rPr>
          <w:rFonts w:ascii="Cambria" w:eastAsia="Times New Roman" w:hAnsi="Cambria" w:cs="Segoe UI"/>
          <w:lang w:eastAsia="en-GB"/>
        </w:rPr>
      </w:pPr>
    </w:p>
    <w:p w14:paraId="4D266B6C" w14:textId="3B911049" w:rsidR="00ED321C" w:rsidRDefault="00ED321C" w:rsidP="004013A4">
      <w:pPr>
        <w:pStyle w:val="ListParagraph"/>
        <w:numPr>
          <w:ilvl w:val="0"/>
          <w:numId w:val="36"/>
        </w:numPr>
        <w:ind w:right="-760"/>
        <w:jc w:val="both"/>
        <w:textAlignment w:val="baseline"/>
        <w:rPr>
          <w:rFonts w:ascii="Cambria" w:eastAsia="Times New Roman" w:hAnsi="Cambria" w:cs="Segoe UI"/>
          <w:lang w:eastAsia="en-GB"/>
        </w:rPr>
      </w:pPr>
      <w:r>
        <w:rPr>
          <w:rFonts w:ascii="Cambria" w:eastAsia="Times New Roman" w:hAnsi="Cambria" w:cs="Segoe UI"/>
          <w:lang w:eastAsia="en-GB"/>
        </w:rPr>
        <w:t>Listening to</w:t>
      </w:r>
      <w:r w:rsidR="00F5522F" w:rsidRPr="004013A4">
        <w:rPr>
          <w:rFonts w:ascii="Cambria" w:eastAsia="Times New Roman" w:hAnsi="Cambria" w:cs="Segoe UI"/>
          <w:lang w:eastAsia="en-GB"/>
        </w:rPr>
        <w:t xml:space="preserve"> children read individually</w:t>
      </w:r>
    </w:p>
    <w:p w14:paraId="472AA6B9" w14:textId="68FCAEF2" w:rsidR="007B6965" w:rsidRDefault="007B6965" w:rsidP="004013A4">
      <w:pPr>
        <w:pStyle w:val="ListParagraph"/>
        <w:numPr>
          <w:ilvl w:val="0"/>
          <w:numId w:val="36"/>
        </w:numPr>
        <w:ind w:right="-760"/>
        <w:jc w:val="both"/>
        <w:textAlignment w:val="baseline"/>
        <w:rPr>
          <w:rFonts w:ascii="Cambria" w:eastAsia="Times New Roman" w:hAnsi="Cambria" w:cs="Segoe UI"/>
          <w:lang w:eastAsia="en-GB"/>
        </w:rPr>
      </w:pPr>
      <w:r>
        <w:rPr>
          <w:rFonts w:ascii="Cambria" w:eastAsia="Times New Roman" w:hAnsi="Cambria" w:cs="Segoe UI"/>
          <w:lang w:eastAsia="en-GB"/>
        </w:rPr>
        <w:t>Supervising and setting activities in after-school clubs</w:t>
      </w:r>
    </w:p>
    <w:p w14:paraId="4418B4C0" w14:textId="77777777" w:rsidR="00ED321C" w:rsidRDefault="00ED321C" w:rsidP="004013A4">
      <w:pPr>
        <w:pStyle w:val="ListParagraph"/>
        <w:numPr>
          <w:ilvl w:val="0"/>
          <w:numId w:val="36"/>
        </w:numPr>
        <w:ind w:right="-760"/>
        <w:jc w:val="both"/>
        <w:textAlignment w:val="baseline"/>
        <w:rPr>
          <w:rFonts w:ascii="Cambria" w:eastAsia="Times New Roman" w:hAnsi="Cambria" w:cs="Segoe UI"/>
          <w:lang w:eastAsia="en-GB"/>
        </w:rPr>
      </w:pPr>
      <w:r>
        <w:rPr>
          <w:rFonts w:ascii="Cambria" w:eastAsia="Times New Roman" w:hAnsi="Cambria" w:cs="Segoe UI"/>
          <w:lang w:eastAsia="en-GB"/>
        </w:rPr>
        <w:t>Writing</w:t>
      </w:r>
      <w:r w:rsidR="00F5522F" w:rsidRPr="004013A4">
        <w:rPr>
          <w:rFonts w:ascii="Cambria" w:eastAsia="Times New Roman" w:hAnsi="Cambria" w:cs="Segoe UI"/>
          <w:lang w:eastAsia="en-GB"/>
        </w:rPr>
        <w:t xml:space="preserve"> constructive, positive comments in the Home-School Communication Diary where appropriate</w:t>
      </w:r>
      <w:r w:rsidR="000A6FD9" w:rsidRPr="004013A4">
        <w:rPr>
          <w:rFonts w:ascii="Cambria" w:eastAsia="Times New Roman" w:hAnsi="Cambria" w:cs="Segoe UI"/>
          <w:lang w:eastAsia="en-GB"/>
        </w:rPr>
        <w:t xml:space="preserve"> </w:t>
      </w:r>
    </w:p>
    <w:p w14:paraId="44956316" w14:textId="77777777" w:rsidR="00ED321C" w:rsidRDefault="00ED321C" w:rsidP="004013A4">
      <w:pPr>
        <w:pStyle w:val="ListParagraph"/>
        <w:numPr>
          <w:ilvl w:val="0"/>
          <w:numId w:val="36"/>
        </w:numPr>
        <w:ind w:right="-760"/>
        <w:jc w:val="both"/>
        <w:textAlignment w:val="baseline"/>
        <w:rPr>
          <w:rFonts w:ascii="Cambria" w:eastAsia="Times New Roman" w:hAnsi="Cambria" w:cs="Segoe UI"/>
          <w:lang w:eastAsia="en-GB"/>
        </w:rPr>
      </w:pPr>
      <w:r>
        <w:rPr>
          <w:rFonts w:ascii="Cambria" w:eastAsia="Times New Roman" w:hAnsi="Cambria" w:cs="Segoe UI"/>
          <w:lang w:eastAsia="en-GB"/>
        </w:rPr>
        <w:t>Keeping</w:t>
      </w:r>
      <w:r w:rsidR="00F5522F" w:rsidRPr="004013A4">
        <w:rPr>
          <w:rFonts w:ascii="Cambria" w:eastAsia="Times New Roman" w:hAnsi="Cambria" w:cs="Segoe UI"/>
          <w:lang w:eastAsia="en-GB"/>
        </w:rPr>
        <w:t xml:space="preserve"> notes on aims of and progress made in interventions</w:t>
      </w:r>
      <w:r w:rsidR="000A6FD9" w:rsidRPr="004013A4">
        <w:rPr>
          <w:rFonts w:ascii="Cambria" w:eastAsia="Times New Roman" w:hAnsi="Cambria" w:cs="Segoe UI"/>
          <w:lang w:eastAsia="en-GB"/>
        </w:rPr>
        <w:t xml:space="preserve">. </w:t>
      </w:r>
    </w:p>
    <w:p w14:paraId="6876D0EE" w14:textId="77777777" w:rsidR="00ED321C" w:rsidRDefault="00ED321C" w:rsidP="004013A4">
      <w:pPr>
        <w:pStyle w:val="ListParagraph"/>
        <w:numPr>
          <w:ilvl w:val="0"/>
          <w:numId w:val="36"/>
        </w:numPr>
        <w:ind w:right="-760"/>
        <w:jc w:val="both"/>
        <w:textAlignment w:val="baseline"/>
        <w:rPr>
          <w:rFonts w:ascii="Cambria" w:eastAsia="Times New Roman" w:hAnsi="Cambria" w:cs="Segoe UI"/>
          <w:lang w:eastAsia="en-GB"/>
        </w:rPr>
      </w:pPr>
      <w:r>
        <w:rPr>
          <w:rFonts w:ascii="Cambria" w:eastAsia="Times New Roman" w:hAnsi="Cambria" w:cs="Segoe UI"/>
          <w:lang w:eastAsia="en-GB"/>
        </w:rPr>
        <w:t>A</w:t>
      </w:r>
      <w:r w:rsidR="000A6FD9" w:rsidRPr="004013A4">
        <w:rPr>
          <w:rFonts w:ascii="Cambria" w:eastAsia="Times New Roman" w:hAnsi="Cambria" w:cs="Segoe UI"/>
          <w:lang w:eastAsia="en-GB"/>
        </w:rPr>
        <w:t xml:space="preserve">ssist </w:t>
      </w:r>
      <w:r w:rsidR="00F5522F" w:rsidRPr="004013A4">
        <w:rPr>
          <w:rFonts w:ascii="Cambria" w:eastAsia="Times New Roman" w:hAnsi="Cambria" w:cs="Segoe UI"/>
          <w:lang w:eastAsia="en-GB"/>
        </w:rPr>
        <w:t>with children who are taken ill or have an accident.</w:t>
      </w:r>
      <w:r w:rsidR="000A6FD9" w:rsidRPr="004013A4">
        <w:rPr>
          <w:rFonts w:ascii="Cambria" w:eastAsia="Times New Roman" w:hAnsi="Cambria" w:cs="Segoe UI"/>
          <w:lang w:eastAsia="en-GB"/>
        </w:rPr>
        <w:t xml:space="preserve"> </w:t>
      </w:r>
    </w:p>
    <w:p w14:paraId="060D7AE9" w14:textId="6B6A4F73" w:rsidR="003240E1" w:rsidRPr="004013A4" w:rsidRDefault="003240E1" w:rsidP="004013A4">
      <w:pPr>
        <w:pStyle w:val="ListParagraph"/>
        <w:numPr>
          <w:ilvl w:val="0"/>
          <w:numId w:val="36"/>
        </w:numPr>
        <w:ind w:right="-760"/>
        <w:jc w:val="both"/>
        <w:textAlignment w:val="baseline"/>
        <w:rPr>
          <w:rFonts w:ascii="Cambria" w:eastAsia="Times New Roman" w:hAnsi="Cambria" w:cs="Segoe UI"/>
          <w:lang w:eastAsia="en-GB"/>
        </w:rPr>
      </w:pPr>
      <w:r w:rsidRPr="004013A4">
        <w:rPr>
          <w:rFonts w:ascii="Cambria" w:eastAsia="Times New Roman" w:hAnsi="Cambria" w:cs="Segoe UI"/>
          <w:lang w:eastAsia="en-GB"/>
        </w:rPr>
        <w:t>If trained, you will also p</w:t>
      </w:r>
      <w:r w:rsidR="00F5522F" w:rsidRPr="004013A4">
        <w:rPr>
          <w:rFonts w:ascii="Cambria" w:eastAsia="Times New Roman" w:hAnsi="Cambria" w:cs="Segoe UI"/>
          <w:lang w:eastAsia="en-GB"/>
        </w:rPr>
        <w:t xml:space="preserve">repare, </w:t>
      </w:r>
      <w:proofErr w:type="gramStart"/>
      <w:r w:rsidR="00F5522F" w:rsidRPr="004013A4">
        <w:rPr>
          <w:rFonts w:ascii="Cambria" w:eastAsia="Times New Roman" w:hAnsi="Cambria" w:cs="Segoe UI"/>
          <w:lang w:eastAsia="en-GB"/>
        </w:rPr>
        <w:t>run</w:t>
      </w:r>
      <w:proofErr w:type="gramEnd"/>
      <w:r w:rsidR="00F5522F" w:rsidRPr="004013A4">
        <w:rPr>
          <w:rFonts w:ascii="Cambria" w:eastAsia="Times New Roman" w:hAnsi="Cambria" w:cs="Segoe UI"/>
          <w:lang w:eastAsia="en-GB"/>
        </w:rPr>
        <w:t xml:space="preserve"> and record ELSA sessions</w:t>
      </w:r>
      <w:r w:rsidRPr="004013A4">
        <w:rPr>
          <w:rFonts w:ascii="Cambria" w:eastAsia="Times New Roman" w:hAnsi="Cambria" w:cs="Segoe UI"/>
          <w:lang w:eastAsia="en-GB"/>
        </w:rPr>
        <w:t>.</w:t>
      </w:r>
    </w:p>
    <w:p w14:paraId="45DC7300" w14:textId="3AF51DDA" w:rsidR="00D82C38" w:rsidRPr="0039086B" w:rsidRDefault="00D82C38" w:rsidP="0039086B">
      <w:pPr>
        <w:pStyle w:val="ListParagraph"/>
        <w:numPr>
          <w:ilvl w:val="0"/>
          <w:numId w:val="33"/>
        </w:numPr>
        <w:ind w:right="-760"/>
        <w:jc w:val="both"/>
        <w:textAlignment w:val="baseline"/>
        <w:rPr>
          <w:rFonts w:ascii="Cambria" w:eastAsia="Times New Roman" w:hAnsi="Cambria" w:cs="Segoe UI"/>
          <w:lang w:eastAsia="en-GB"/>
        </w:rPr>
      </w:pPr>
      <w:r w:rsidRPr="0039086B">
        <w:rPr>
          <w:rFonts w:ascii="Cambria" w:eastAsia="Times New Roman" w:hAnsi="Cambria" w:cs="Segoe UI"/>
          <w:lang w:eastAsia="en-GB"/>
        </w:rPr>
        <w:t>Preparation of resources for interventions or to enable individual children to access the curriculum.</w:t>
      </w:r>
    </w:p>
    <w:p w14:paraId="3534A184" w14:textId="06C2B86D" w:rsidR="00D82C38" w:rsidRPr="0039086B" w:rsidRDefault="00D82C38" w:rsidP="0039086B">
      <w:pPr>
        <w:pStyle w:val="ListParagraph"/>
        <w:numPr>
          <w:ilvl w:val="0"/>
          <w:numId w:val="33"/>
        </w:numPr>
        <w:ind w:right="-760"/>
        <w:jc w:val="both"/>
        <w:textAlignment w:val="baseline"/>
        <w:rPr>
          <w:rFonts w:ascii="Cambria" w:eastAsia="Times New Roman" w:hAnsi="Cambria" w:cs="Segoe UI"/>
          <w:lang w:eastAsia="en-GB"/>
        </w:rPr>
      </w:pPr>
      <w:proofErr w:type="spellStart"/>
      <w:r w:rsidRPr="0039086B">
        <w:rPr>
          <w:rFonts w:ascii="Cambria" w:eastAsia="Times New Roman" w:hAnsi="Cambria" w:cs="Segoe UI"/>
          <w:lang w:eastAsia="en-GB"/>
        </w:rPr>
        <w:t>Familiarise</w:t>
      </w:r>
      <w:proofErr w:type="spellEnd"/>
      <w:r w:rsidRPr="0039086B">
        <w:rPr>
          <w:rFonts w:ascii="Cambria" w:eastAsia="Times New Roman" w:hAnsi="Cambria" w:cs="Segoe UI"/>
          <w:lang w:eastAsia="en-GB"/>
        </w:rPr>
        <w:t xml:space="preserve"> self with medical, SEND and needs of individual children.</w:t>
      </w:r>
    </w:p>
    <w:p w14:paraId="3F25089D" w14:textId="7264BBE2" w:rsidR="00D82C38" w:rsidRPr="0039086B" w:rsidRDefault="00D82C38" w:rsidP="0039086B">
      <w:pPr>
        <w:pStyle w:val="ListParagraph"/>
        <w:numPr>
          <w:ilvl w:val="0"/>
          <w:numId w:val="33"/>
        </w:numPr>
        <w:ind w:right="-760"/>
        <w:jc w:val="both"/>
        <w:textAlignment w:val="baseline"/>
        <w:rPr>
          <w:rFonts w:ascii="Cambria" w:eastAsia="Times New Roman" w:hAnsi="Cambria" w:cs="Segoe UI"/>
          <w:lang w:eastAsia="en-GB"/>
        </w:rPr>
      </w:pPr>
      <w:r w:rsidRPr="0039086B">
        <w:rPr>
          <w:rFonts w:ascii="Cambria" w:eastAsia="Times New Roman" w:hAnsi="Cambria" w:cs="Segoe UI"/>
          <w:lang w:eastAsia="en-GB"/>
        </w:rPr>
        <w:t xml:space="preserve">To monitor the progress of children on intervention </w:t>
      </w:r>
      <w:proofErr w:type="spellStart"/>
      <w:r w:rsidRPr="0039086B">
        <w:rPr>
          <w:rFonts w:ascii="Cambria" w:eastAsia="Times New Roman" w:hAnsi="Cambria" w:cs="Segoe UI"/>
          <w:lang w:eastAsia="en-GB"/>
        </w:rPr>
        <w:t>programmes</w:t>
      </w:r>
      <w:proofErr w:type="spellEnd"/>
      <w:r w:rsidRPr="0039086B">
        <w:rPr>
          <w:rFonts w:ascii="Cambria" w:eastAsia="Times New Roman" w:hAnsi="Cambria" w:cs="Segoe UI"/>
          <w:lang w:eastAsia="en-GB"/>
        </w:rPr>
        <w:t>.</w:t>
      </w:r>
    </w:p>
    <w:p w14:paraId="0AC849B4" w14:textId="7F8C091A" w:rsidR="00D82C38" w:rsidRPr="0039086B" w:rsidRDefault="00D82C38" w:rsidP="0039086B">
      <w:pPr>
        <w:pStyle w:val="ListParagraph"/>
        <w:numPr>
          <w:ilvl w:val="0"/>
          <w:numId w:val="33"/>
        </w:numPr>
        <w:ind w:right="-760"/>
        <w:jc w:val="both"/>
        <w:textAlignment w:val="baseline"/>
        <w:rPr>
          <w:rFonts w:ascii="Cambria" w:eastAsia="Times New Roman" w:hAnsi="Cambria" w:cs="Segoe UI"/>
          <w:lang w:eastAsia="en-GB"/>
        </w:rPr>
      </w:pPr>
      <w:r w:rsidRPr="0039086B">
        <w:rPr>
          <w:rFonts w:ascii="Cambria" w:eastAsia="Times New Roman" w:hAnsi="Cambria" w:cs="Segoe UI"/>
          <w:lang w:eastAsia="en-GB"/>
        </w:rPr>
        <w:t>Feed back to the Head of Hub (SENCO) on the effectiveness of interventions.</w:t>
      </w:r>
    </w:p>
    <w:p w14:paraId="40C029A0" w14:textId="29479712" w:rsidR="00D82C38" w:rsidRPr="0039086B" w:rsidRDefault="00D82C38" w:rsidP="0039086B">
      <w:pPr>
        <w:pStyle w:val="ListParagraph"/>
        <w:numPr>
          <w:ilvl w:val="0"/>
          <w:numId w:val="33"/>
        </w:numPr>
        <w:ind w:right="-760"/>
        <w:jc w:val="both"/>
        <w:textAlignment w:val="baseline"/>
        <w:rPr>
          <w:rFonts w:ascii="Cambria" w:eastAsia="Times New Roman" w:hAnsi="Cambria" w:cs="Segoe UI"/>
          <w:lang w:eastAsia="en-GB"/>
        </w:rPr>
      </w:pPr>
      <w:r w:rsidRPr="0039086B">
        <w:rPr>
          <w:rFonts w:ascii="Cambria" w:eastAsia="Times New Roman" w:hAnsi="Cambria" w:cs="Segoe UI"/>
          <w:lang w:eastAsia="en-GB"/>
        </w:rPr>
        <w:t>Ensure teachers have relevant information on the needs and progress of individual children with whom you have been working</w:t>
      </w:r>
      <w:r w:rsidR="0005553F" w:rsidRPr="0039086B">
        <w:rPr>
          <w:rFonts w:ascii="Cambria" w:eastAsia="Times New Roman" w:hAnsi="Cambria" w:cs="Segoe UI"/>
          <w:lang w:eastAsia="en-GB"/>
        </w:rPr>
        <w:t>.</w:t>
      </w:r>
    </w:p>
    <w:p w14:paraId="2709B18C" w14:textId="5F3962C8" w:rsidR="00D82C38" w:rsidRPr="0039086B" w:rsidRDefault="00D82C38" w:rsidP="0039086B">
      <w:pPr>
        <w:pStyle w:val="ListParagraph"/>
        <w:numPr>
          <w:ilvl w:val="0"/>
          <w:numId w:val="33"/>
        </w:numPr>
        <w:ind w:right="-760"/>
        <w:jc w:val="both"/>
        <w:textAlignment w:val="baseline"/>
        <w:rPr>
          <w:rFonts w:ascii="Cambria" w:eastAsia="Times New Roman" w:hAnsi="Cambria" w:cs="Segoe UI"/>
          <w:lang w:eastAsia="en-GB"/>
        </w:rPr>
      </w:pPr>
      <w:r w:rsidRPr="0039086B">
        <w:rPr>
          <w:rFonts w:ascii="Cambria" w:eastAsia="Times New Roman" w:hAnsi="Cambria" w:cs="Segoe UI"/>
          <w:lang w:eastAsia="en-GB"/>
        </w:rPr>
        <w:t>Liaise with parents when necessary.</w:t>
      </w:r>
    </w:p>
    <w:p w14:paraId="628B56C2" w14:textId="3A7B4510" w:rsidR="00D82C38" w:rsidRPr="0039086B" w:rsidRDefault="00D82C38" w:rsidP="0039086B">
      <w:pPr>
        <w:pStyle w:val="ListParagraph"/>
        <w:numPr>
          <w:ilvl w:val="0"/>
          <w:numId w:val="33"/>
        </w:numPr>
        <w:ind w:right="-760"/>
        <w:jc w:val="both"/>
        <w:textAlignment w:val="baseline"/>
        <w:rPr>
          <w:rFonts w:ascii="Cambria" w:eastAsia="Times New Roman" w:hAnsi="Cambria" w:cs="Segoe UI"/>
          <w:lang w:eastAsia="en-GB"/>
        </w:rPr>
      </w:pPr>
      <w:r w:rsidRPr="0039086B">
        <w:rPr>
          <w:rFonts w:ascii="Cambria" w:eastAsia="Times New Roman" w:hAnsi="Cambria" w:cs="Segoe UI"/>
          <w:lang w:eastAsia="en-GB"/>
        </w:rPr>
        <w:t>Attend ELSA supervision (if trained and running sessions)</w:t>
      </w:r>
      <w:r w:rsidR="0005553F" w:rsidRPr="0039086B">
        <w:rPr>
          <w:rFonts w:ascii="Cambria" w:eastAsia="Times New Roman" w:hAnsi="Cambria" w:cs="Segoe UI"/>
          <w:lang w:eastAsia="en-GB"/>
        </w:rPr>
        <w:t>.</w:t>
      </w:r>
    </w:p>
    <w:p w14:paraId="47F05438" w14:textId="77777777" w:rsidR="0065685D" w:rsidRPr="0039086B" w:rsidRDefault="0065685D" w:rsidP="0039086B">
      <w:pPr>
        <w:pStyle w:val="ListParagraph"/>
        <w:numPr>
          <w:ilvl w:val="0"/>
          <w:numId w:val="33"/>
        </w:numPr>
        <w:ind w:right="-760"/>
        <w:jc w:val="both"/>
        <w:textAlignment w:val="baseline"/>
        <w:rPr>
          <w:rFonts w:ascii="Cambria" w:eastAsia="Times New Roman" w:hAnsi="Cambria" w:cs="Segoe UI"/>
          <w:lang w:eastAsia="en-GB"/>
        </w:rPr>
      </w:pPr>
      <w:r w:rsidRPr="0039086B">
        <w:rPr>
          <w:rFonts w:ascii="Cambria" w:eastAsia="Times New Roman" w:hAnsi="Cambria" w:cs="Segoe UI"/>
          <w:lang w:eastAsia="en-GB"/>
        </w:rPr>
        <w:t>Take outdoor/playtime duties each week.</w:t>
      </w:r>
    </w:p>
    <w:p w14:paraId="11FDCDED" w14:textId="46957A62" w:rsidR="0065685D" w:rsidRPr="0039086B" w:rsidRDefault="0079194B" w:rsidP="0039086B">
      <w:pPr>
        <w:pStyle w:val="ListParagraph"/>
        <w:numPr>
          <w:ilvl w:val="0"/>
          <w:numId w:val="33"/>
        </w:numPr>
        <w:ind w:right="-760"/>
        <w:jc w:val="both"/>
        <w:textAlignment w:val="baseline"/>
        <w:rPr>
          <w:rFonts w:ascii="Cambria" w:eastAsia="Times New Roman" w:hAnsi="Cambria" w:cs="Segoe UI"/>
          <w:lang w:eastAsia="en-GB"/>
        </w:rPr>
      </w:pPr>
      <w:r w:rsidRPr="0039086B">
        <w:rPr>
          <w:rFonts w:ascii="Cambria" w:eastAsia="Times New Roman" w:hAnsi="Cambria" w:cs="Segoe UI"/>
          <w:lang w:eastAsia="en-GB"/>
        </w:rPr>
        <w:lastRenderedPageBreak/>
        <w:t>Supervise changing rooms when younger children are getting changed for PE/games where necessary</w:t>
      </w:r>
    </w:p>
    <w:p w14:paraId="66A0E647" w14:textId="013CA7C9" w:rsidR="009D6BC2" w:rsidRPr="0039086B" w:rsidRDefault="009D6BC2" w:rsidP="00AC54EB">
      <w:pPr>
        <w:pStyle w:val="ListParagraph"/>
        <w:numPr>
          <w:ilvl w:val="0"/>
          <w:numId w:val="33"/>
        </w:numPr>
        <w:ind w:right="-760"/>
        <w:jc w:val="both"/>
        <w:textAlignment w:val="baseline"/>
        <w:rPr>
          <w:rFonts w:ascii="Cambria" w:eastAsia="Times New Roman" w:hAnsi="Cambria" w:cs="Segoe UI"/>
          <w:lang w:eastAsia="en-GB"/>
        </w:rPr>
      </w:pPr>
      <w:r w:rsidRPr="0039086B">
        <w:rPr>
          <w:rFonts w:ascii="Cambria" w:eastAsia="Times New Roman" w:hAnsi="Cambria" w:cs="Segoe UI"/>
          <w:lang w:eastAsia="en-GB"/>
        </w:rPr>
        <w:t>Attend relevant training</w:t>
      </w:r>
      <w:r w:rsidR="0039086B" w:rsidRPr="0039086B">
        <w:rPr>
          <w:rFonts w:ascii="Cambria" w:eastAsia="Times New Roman" w:hAnsi="Cambria" w:cs="Segoe UI"/>
          <w:lang w:eastAsia="en-GB"/>
        </w:rPr>
        <w:t>, professional development activities</w:t>
      </w:r>
      <w:r w:rsidRPr="0039086B">
        <w:rPr>
          <w:rFonts w:ascii="Cambria" w:eastAsia="Times New Roman" w:hAnsi="Cambria" w:cs="Segoe UI"/>
          <w:lang w:eastAsia="en-GB"/>
        </w:rPr>
        <w:t xml:space="preserve"> </w:t>
      </w:r>
      <w:r w:rsidR="00C84771" w:rsidRPr="0039086B">
        <w:rPr>
          <w:rFonts w:ascii="Cambria" w:eastAsia="Times New Roman" w:hAnsi="Cambria" w:cs="Segoe UI"/>
          <w:lang w:eastAsia="en-GB"/>
        </w:rPr>
        <w:t xml:space="preserve">and meetings </w:t>
      </w:r>
      <w:proofErr w:type="gramStart"/>
      <w:r w:rsidRPr="0039086B">
        <w:rPr>
          <w:rFonts w:ascii="Cambria" w:eastAsia="Times New Roman" w:hAnsi="Cambria" w:cs="Segoe UI"/>
          <w:lang w:eastAsia="en-GB"/>
        </w:rPr>
        <w:t>in order to</w:t>
      </w:r>
      <w:proofErr w:type="gramEnd"/>
      <w:r w:rsidRPr="0039086B">
        <w:rPr>
          <w:rFonts w:ascii="Cambria" w:eastAsia="Times New Roman" w:hAnsi="Cambria" w:cs="Segoe UI"/>
          <w:lang w:eastAsia="en-GB"/>
        </w:rPr>
        <w:t xml:space="preserve"> meet the requirements of the role as agreed with the Head of Hub</w:t>
      </w:r>
      <w:r w:rsidR="0039086B" w:rsidRPr="0039086B">
        <w:rPr>
          <w:rFonts w:ascii="Cambria" w:eastAsia="Times New Roman" w:hAnsi="Cambria" w:cs="Segoe UI"/>
          <w:lang w:eastAsia="en-GB"/>
        </w:rPr>
        <w:t>.</w:t>
      </w:r>
    </w:p>
    <w:p w14:paraId="6F84EB9F" w14:textId="77777777" w:rsidR="009D6BC2" w:rsidRPr="00253314" w:rsidRDefault="009D6BC2" w:rsidP="00C84771">
      <w:pPr>
        <w:pStyle w:val="ListParagraph"/>
        <w:ind w:left="-491" w:right="-760"/>
        <w:jc w:val="both"/>
        <w:textAlignment w:val="baseline"/>
        <w:rPr>
          <w:rFonts w:ascii="Cambria" w:eastAsia="Times New Roman" w:hAnsi="Cambria" w:cs="Segoe UI"/>
          <w:lang w:eastAsia="en-GB"/>
        </w:rPr>
      </w:pPr>
    </w:p>
    <w:p w14:paraId="214B1506" w14:textId="77777777" w:rsidR="00C84771" w:rsidRDefault="006E0D78" w:rsidP="00C84771">
      <w:pPr>
        <w:spacing w:after="0" w:line="240" w:lineRule="auto"/>
        <w:ind w:left="-851" w:right="-760"/>
        <w:textAlignment w:val="baseline"/>
        <w:rPr>
          <w:rFonts w:ascii="Cambria" w:eastAsia="Times New Roman" w:hAnsi="Cambria" w:cs="Segoe UI"/>
          <w:b/>
          <w:bCs/>
          <w:lang w:eastAsia="en-GB"/>
        </w:rPr>
      </w:pPr>
      <w:r w:rsidRPr="00F5522F">
        <w:rPr>
          <w:rFonts w:ascii="Cambria" w:eastAsia="Times New Roman" w:hAnsi="Cambria" w:cs="Segoe UI"/>
          <w:b/>
          <w:bCs/>
          <w:lang w:eastAsia="en-GB"/>
        </w:rPr>
        <w:t>General expectations</w:t>
      </w:r>
    </w:p>
    <w:p w14:paraId="33F57590" w14:textId="77777777" w:rsidR="00C84771" w:rsidRDefault="00C84771" w:rsidP="00C84771">
      <w:pPr>
        <w:spacing w:after="0" w:line="240" w:lineRule="auto"/>
        <w:ind w:left="-851" w:right="-760"/>
        <w:textAlignment w:val="baseline"/>
        <w:rPr>
          <w:rFonts w:ascii="Cambria" w:eastAsia="Times New Roman" w:hAnsi="Cambria" w:cs="Segoe UI"/>
          <w:b/>
          <w:bCs/>
          <w:lang w:eastAsia="en-GB"/>
        </w:rPr>
      </w:pPr>
    </w:p>
    <w:p w14:paraId="2CCDEC89" w14:textId="6F9A4469" w:rsidR="00C84771" w:rsidRPr="0039086B" w:rsidRDefault="00205E96" w:rsidP="0039086B">
      <w:pPr>
        <w:pStyle w:val="ListParagraph"/>
        <w:numPr>
          <w:ilvl w:val="0"/>
          <w:numId w:val="34"/>
        </w:numPr>
        <w:ind w:right="-760"/>
        <w:textAlignment w:val="baseline"/>
        <w:rPr>
          <w:rFonts w:ascii="Cambria" w:eastAsia="Times New Roman" w:hAnsi="Cambria" w:cs="Segoe UI"/>
          <w:b/>
          <w:bCs/>
          <w:lang w:eastAsia="en-GB"/>
        </w:rPr>
      </w:pPr>
      <w:r w:rsidRPr="0039086B">
        <w:rPr>
          <w:rFonts w:ascii="Cambria" w:hAnsi="Cambria"/>
        </w:rPr>
        <w:t xml:space="preserve">To work with colleagues, parents, </w:t>
      </w:r>
      <w:proofErr w:type="gramStart"/>
      <w:r w:rsidRPr="0039086B">
        <w:rPr>
          <w:rFonts w:ascii="Cambria" w:hAnsi="Cambria"/>
        </w:rPr>
        <w:t>visitors</w:t>
      </w:r>
      <w:proofErr w:type="gramEnd"/>
      <w:r w:rsidRPr="0039086B">
        <w:rPr>
          <w:rFonts w:ascii="Cambria" w:hAnsi="Cambria"/>
        </w:rPr>
        <w:t xml:space="preserve"> and children in a professional manner which is conducive to and promotes the stated aims, vision and values of the </w:t>
      </w:r>
      <w:r w:rsidR="00DF780E">
        <w:rPr>
          <w:rFonts w:ascii="Cambria" w:hAnsi="Cambria"/>
        </w:rPr>
        <w:t>S</w:t>
      </w:r>
      <w:r w:rsidRPr="0039086B">
        <w:rPr>
          <w:rFonts w:ascii="Cambria" w:hAnsi="Cambria"/>
        </w:rPr>
        <w:t xml:space="preserve">chool. </w:t>
      </w:r>
    </w:p>
    <w:p w14:paraId="6EAD49F0" w14:textId="77E5A22A" w:rsidR="00C84771" w:rsidRPr="0039086B" w:rsidRDefault="00205E96" w:rsidP="0039086B">
      <w:pPr>
        <w:pStyle w:val="ListParagraph"/>
        <w:numPr>
          <w:ilvl w:val="0"/>
          <w:numId w:val="34"/>
        </w:numPr>
        <w:ind w:right="-760"/>
        <w:textAlignment w:val="baseline"/>
        <w:rPr>
          <w:rFonts w:ascii="Cambria" w:hAnsi="Cambria"/>
        </w:rPr>
      </w:pPr>
      <w:r w:rsidRPr="0039086B">
        <w:rPr>
          <w:rFonts w:ascii="Cambria" w:hAnsi="Cambria"/>
        </w:rPr>
        <w:t xml:space="preserve">To provide outstanding pastoral care for the children in the classroom and throughout the </w:t>
      </w:r>
      <w:r w:rsidR="00DF780E">
        <w:rPr>
          <w:rFonts w:ascii="Cambria" w:hAnsi="Cambria"/>
        </w:rPr>
        <w:t>S</w:t>
      </w:r>
      <w:r w:rsidRPr="0039086B">
        <w:rPr>
          <w:rFonts w:ascii="Cambria" w:hAnsi="Cambria"/>
        </w:rPr>
        <w:t>chool. Appreciate the need for flexibility if other members of staff are absent.</w:t>
      </w:r>
    </w:p>
    <w:p w14:paraId="2C73535D" w14:textId="77777777" w:rsidR="00C84771" w:rsidRPr="0039086B" w:rsidRDefault="00BD3C57" w:rsidP="0039086B">
      <w:pPr>
        <w:pStyle w:val="ListParagraph"/>
        <w:numPr>
          <w:ilvl w:val="0"/>
          <w:numId w:val="34"/>
        </w:numPr>
        <w:ind w:right="-760"/>
        <w:textAlignment w:val="baseline"/>
        <w:rPr>
          <w:rFonts w:ascii="Cambria" w:eastAsia="Times New Roman" w:hAnsi="Cambria" w:cs="Segoe UI"/>
          <w:b/>
          <w:bCs/>
          <w:lang w:eastAsia="en-GB"/>
        </w:rPr>
      </w:pPr>
      <w:r w:rsidRPr="0039086B">
        <w:rPr>
          <w:rFonts w:ascii="Cambria" w:hAnsi="Cambria"/>
        </w:rPr>
        <w:t>To participate fully as a member of the staff team in helping to provide a happy, stimulating, safe, educational environment.</w:t>
      </w:r>
    </w:p>
    <w:p w14:paraId="790D9EB5" w14:textId="77777777" w:rsidR="00C84771" w:rsidRPr="0039086B" w:rsidRDefault="00BD3C57" w:rsidP="0039086B">
      <w:pPr>
        <w:pStyle w:val="ListParagraph"/>
        <w:numPr>
          <w:ilvl w:val="0"/>
          <w:numId w:val="34"/>
        </w:numPr>
        <w:ind w:right="-760"/>
        <w:textAlignment w:val="baseline"/>
        <w:rPr>
          <w:rFonts w:ascii="Cambria" w:eastAsia="Times New Roman" w:hAnsi="Cambria" w:cs="Segoe UI"/>
          <w:b/>
          <w:bCs/>
          <w:lang w:eastAsia="en-GB"/>
        </w:rPr>
      </w:pPr>
      <w:r w:rsidRPr="0039086B">
        <w:rPr>
          <w:rFonts w:ascii="Cambria" w:hAnsi="Cambria"/>
        </w:rPr>
        <w:t xml:space="preserve">Be a member of a house and contribute to house events.  </w:t>
      </w:r>
    </w:p>
    <w:p w14:paraId="1A663CEC" w14:textId="77777777" w:rsidR="00C84771" w:rsidRPr="0039086B" w:rsidRDefault="00BD3C57" w:rsidP="0039086B">
      <w:pPr>
        <w:pStyle w:val="ListParagraph"/>
        <w:numPr>
          <w:ilvl w:val="0"/>
          <w:numId w:val="34"/>
        </w:numPr>
        <w:ind w:right="-760"/>
        <w:textAlignment w:val="baseline"/>
        <w:rPr>
          <w:rFonts w:ascii="Cambria" w:eastAsia="Times New Roman" w:hAnsi="Cambria" w:cs="Segoe UI"/>
          <w:b/>
          <w:bCs/>
          <w:lang w:eastAsia="en-GB"/>
        </w:rPr>
      </w:pPr>
      <w:r w:rsidRPr="0039086B">
        <w:rPr>
          <w:rFonts w:ascii="Cambria" w:hAnsi="Cambria"/>
        </w:rPr>
        <w:t>To respect and maintain confidentiality.</w:t>
      </w:r>
    </w:p>
    <w:p w14:paraId="672CC7A8" w14:textId="77777777" w:rsidR="00C84771" w:rsidRPr="0039086B" w:rsidRDefault="00BD3C57" w:rsidP="0039086B">
      <w:pPr>
        <w:pStyle w:val="ListParagraph"/>
        <w:numPr>
          <w:ilvl w:val="0"/>
          <w:numId w:val="34"/>
        </w:numPr>
        <w:ind w:right="-760"/>
        <w:textAlignment w:val="baseline"/>
        <w:rPr>
          <w:rFonts w:ascii="Cambria" w:eastAsia="Times New Roman" w:hAnsi="Cambria" w:cs="Segoe UI"/>
          <w:b/>
          <w:bCs/>
          <w:lang w:eastAsia="en-GB"/>
        </w:rPr>
      </w:pPr>
      <w:r w:rsidRPr="0039086B">
        <w:rPr>
          <w:rFonts w:ascii="Cambria" w:hAnsi="Cambria"/>
        </w:rPr>
        <w:t xml:space="preserve">Ensure own child protection training is </w:t>
      </w:r>
      <w:proofErr w:type="gramStart"/>
      <w:r w:rsidRPr="0039086B">
        <w:rPr>
          <w:rFonts w:ascii="Cambria" w:hAnsi="Cambria"/>
        </w:rPr>
        <w:t>up-to-date</w:t>
      </w:r>
      <w:proofErr w:type="gramEnd"/>
    </w:p>
    <w:p w14:paraId="18016960" w14:textId="4249B494" w:rsidR="00C84771" w:rsidRPr="0039086B" w:rsidRDefault="00BD3C57" w:rsidP="0039086B">
      <w:pPr>
        <w:pStyle w:val="ListParagraph"/>
        <w:numPr>
          <w:ilvl w:val="0"/>
          <w:numId w:val="34"/>
        </w:numPr>
        <w:ind w:right="-760"/>
        <w:textAlignment w:val="baseline"/>
        <w:rPr>
          <w:rFonts w:ascii="Cambria" w:eastAsia="Times New Roman" w:hAnsi="Cambria" w:cs="Segoe UI"/>
          <w:b/>
          <w:bCs/>
          <w:lang w:eastAsia="en-GB"/>
        </w:rPr>
      </w:pPr>
      <w:r w:rsidRPr="0039086B">
        <w:rPr>
          <w:rFonts w:ascii="Cambria" w:hAnsi="Cambria"/>
        </w:rPr>
        <w:t xml:space="preserve">Attend First Aid training as arranged by the </w:t>
      </w:r>
      <w:r w:rsidR="003A519A">
        <w:rPr>
          <w:rFonts w:ascii="Cambria" w:hAnsi="Cambria"/>
        </w:rPr>
        <w:t>Sc</w:t>
      </w:r>
      <w:r w:rsidRPr="0039086B">
        <w:rPr>
          <w:rFonts w:ascii="Cambria" w:hAnsi="Cambria"/>
        </w:rPr>
        <w:t>hool</w:t>
      </w:r>
    </w:p>
    <w:p w14:paraId="00B82470" w14:textId="329A54F6" w:rsidR="00C84771" w:rsidRPr="008131D7" w:rsidRDefault="00BD3C57" w:rsidP="0039086B">
      <w:pPr>
        <w:pStyle w:val="ListParagraph"/>
        <w:numPr>
          <w:ilvl w:val="0"/>
          <w:numId w:val="34"/>
        </w:numPr>
        <w:ind w:right="-760"/>
        <w:textAlignment w:val="baseline"/>
        <w:rPr>
          <w:rFonts w:ascii="Cambria" w:eastAsia="Times New Roman" w:hAnsi="Cambria" w:cs="Segoe UI"/>
          <w:b/>
          <w:bCs/>
          <w:lang w:eastAsia="en-GB"/>
        </w:rPr>
      </w:pPr>
      <w:r w:rsidRPr="0039086B">
        <w:rPr>
          <w:rFonts w:ascii="Cambria" w:hAnsi="Cambria"/>
        </w:rPr>
        <w:t>Support work-experience/gap students</w:t>
      </w:r>
    </w:p>
    <w:p w14:paraId="65BA23E7" w14:textId="426481D2" w:rsidR="008131D7" w:rsidRPr="008131D7" w:rsidRDefault="008131D7" w:rsidP="0039086B">
      <w:pPr>
        <w:pStyle w:val="ListParagraph"/>
        <w:numPr>
          <w:ilvl w:val="0"/>
          <w:numId w:val="34"/>
        </w:numPr>
        <w:ind w:right="-760"/>
        <w:textAlignment w:val="baseline"/>
        <w:rPr>
          <w:rFonts w:ascii="Cambria" w:eastAsia="Times New Roman" w:hAnsi="Cambria" w:cs="Segoe UI"/>
          <w:lang w:eastAsia="en-GB"/>
        </w:rPr>
      </w:pPr>
      <w:r w:rsidRPr="008131D7">
        <w:rPr>
          <w:rFonts w:ascii="Cambria" w:eastAsia="Times New Roman" w:hAnsi="Cambria" w:cs="Segoe UI"/>
          <w:lang w:eastAsia="en-GB"/>
        </w:rPr>
        <w:t>Be responsible for a group of children on out of school trips including awareness of mini-bus safety</w:t>
      </w:r>
    </w:p>
    <w:p w14:paraId="359B5E73" w14:textId="77777777" w:rsidR="00C84771" w:rsidRDefault="00C84771" w:rsidP="00C84771">
      <w:pPr>
        <w:spacing w:after="0" w:line="240" w:lineRule="auto"/>
        <w:ind w:left="-851" w:right="-760"/>
        <w:textAlignment w:val="baseline"/>
        <w:rPr>
          <w:rFonts w:ascii="Cambria" w:eastAsia="Times New Roman" w:hAnsi="Cambria" w:cs="Segoe UI"/>
          <w:b/>
          <w:bCs/>
          <w:lang w:eastAsia="en-GB"/>
        </w:rPr>
      </w:pPr>
    </w:p>
    <w:p w14:paraId="7205C15B" w14:textId="77777777" w:rsidR="00C84771" w:rsidRDefault="001049FA" w:rsidP="00C84771">
      <w:pPr>
        <w:spacing w:after="0" w:line="240" w:lineRule="auto"/>
        <w:ind w:left="-851" w:right="-760"/>
        <w:textAlignment w:val="baseline"/>
        <w:rPr>
          <w:rFonts w:ascii="Cambria" w:eastAsia="Times New Roman" w:hAnsi="Cambria" w:cs="Segoe UI"/>
          <w:b/>
          <w:bCs/>
          <w:lang w:eastAsia="en-GB"/>
        </w:rPr>
      </w:pPr>
      <w:r w:rsidRPr="001049FA">
        <w:rPr>
          <w:rFonts w:ascii="Cambria" w:eastAsia="Times New Roman" w:hAnsi="Cambria" w:cs="Segoe UI"/>
          <w:b/>
          <w:bCs/>
          <w:lang w:eastAsia="en-GB"/>
        </w:rPr>
        <w:t xml:space="preserve">All staff are expected to:   </w:t>
      </w:r>
    </w:p>
    <w:p w14:paraId="2A42DB55" w14:textId="77777777" w:rsidR="00C84771" w:rsidRDefault="00C84771" w:rsidP="00C84771">
      <w:pPr>
        <w:spacing w:after="0" w:line="240" w:lineRule="auto"/>
        <w:ind w:left="-851" w:right="-760"/>
        <w:textAlignment w:val="baseline"/>
        <w:rPr>
          <w:rFonts w:ascii="Cambria" w:eastAsia="Times New Roman" w:hAnsi="Cambria" w:cs="Segoe UI"/>
          <w:b/>
          <w:bCs/>
          <w:lang w:eastAsia="en-GB"/>
        </w:rPr>
      </w:pPr>
    </w:p>
    <w:p w14:paraId="7F2DDF60" w14:textId="77777777" w:rsidR="00C84771" w:rsidRPr="0039086B" w:rsidRDefault="001049FA" w:rsidP="0039086B">
      <w:pPr>
        <w:pStyle w:val="ListParagraph"/>
        <w:numPr>
          <w:ilvl w:val="0"/>
          <w:numId w:val="35"/>
        </w:numPr>
        <w:ind w:right="-760"/>
        <w:textAlignment w:val="baseline"/>
        <w:rPr>
          <w:rFonts w:ascii="Cambria" w:eastAsia="Times New Roman" w:hAnsi="Cambria" w:cs="Segoe UI"/>
          <w:b/>
          <w:bCs/>
          <w:lang w:eastAsia="en-GB"/>
        </w:rPr>
      </w:pPr>
      <w:r w:rsidRPr="0039086B">
        <w:rPr>
          <w:rFonts w:ascii="Cambria" w:eastAsia="Times New Roman" w:hAnsi="Cambria" w:cs="Segoe UI"/>
          <w:bCs/>
          <w:lang w:eastAsia="en-GB"/>
        </w:rPr>
        <w:t>Follow and promote the School’s code of conduct, safeguarding policy and procedures and to ensure the wellbeing of all pupils is their highest priority.</w:t>
      </w:r>
    </w:p>
    <w:p w14:paraId="7DDF4986" w14:textId="77777777" w:rsidR="00C84771" w:rsidRPr="0039086B" w:rsidRDefault="001049FA" w:rsidP="0039086B">
      <w:pPr>
        <w:pStyle w:val="ListParagraph"/>
        <w:numPr>
          <w:ilvl w:val="0"/>
          <w:numId w:val="35"/>
        </w:numPr>
        <w:ind w:right="-760"/>
        <w:textAlignment w:val="baseline"/>
        <w:rPr>
          <w:rFonts w:ascii="Cambria" w:eastAsia="Times New Roman" w:hAnsi="Cambria" w:cs="Segoe UI"/>
          <w:b/>
          <w:bCs/>
          <w:lang w:eastAsia="en-GB"/>
        </w:rPr>
      </w:pPr>
      <w:r w:rsidRPr="0039086B">
        <w:rPr>
          <w:rFonts w:ascii="Cambria" w:eastAsia="Times New Roman" w:hAnsi="Cambria" w:cs="Segoe UI"/>
          <w:bCs/>
          <w:lang w:eastAsia="en-GB"/>
        </w:rPr>
        <w:t>Contribute to the day-to-day running of the School and follow its policies and procedures, having due regard for the Health and Safety of self and others.</w:t>
      </w:r>
    </w:p>
    <w:p w14:paraId="17263126" w14:textId="77777777" w:rsidR="00C84771" w:rsidRPr="0039086B" w:rsidRDefault="001049FA" w:rsidP="0039086B">
      <w:pPr>
        <w:pStyle w:val="ListParagraph"/>
        <w:numPr>
          <w:ilvl w:val="0"/>
          <w:numId w:val="35"/>
        </w:numPr>
        <w:ind w:right="-760"/>
        <w:textAlignment w:val="baseline"/>
        <w:rPr>
          <w:rFonts w:ascii="Cambria" w:eastAsia="Times New Roman" w:hAnsi="Cambria" w:cs="Segoe UI"/>
          <w:b/>
          <w:bCs/>
          <w:lang w:eastAsia="en-GB"/>
        </w:rPr>
      </w:pPr>
      <w:r w:rsidRPr="0039086B">
        <w:rPr>
          <w:rFonts w:ascii="Cambria" w:eastAsia="Times New Roman" w:hAnsi="Cambria" w:cs="Segoe UI"/>
          <w:bCs/>
          <w:lang w:eastAsia="en-GB"/>
        </w:rPr>
        <w:t xml:space="preserve">Take an active role in ensuring the </w:t>
      </w:r>
      <w:proofErr w:type="spellStart"/>
      <w:r w:rsidRPr="0039086B">
        <w:rPr>
          <w:rFonts w:ascii="Cambria" w:eastAsia="Times New Roman" w:hAnsi="Cambria" w:cs="Segoe UI"/>
          <w:bCs/>
          <w:lang w:eastAsia="en-GB"/>
        </w:rPr>
        <w:t>realisation</w:t>
      </w:r>
      <w:proofErr w:type="spellEnd"/>
      <w:r w:rsidRPr="0039086B">
        <w:rPr>
          <w:rFonts w:ascii="Cambria" w:eastAsia="Times New Roman" w:hAnsi="Cambria" w:cs="Segoe UI"/>
          <w:bCs/>
          <w:lang w:eastAsia="en-GB"/>
        </w:rPr>
        <w:t xml:space="preserve"> of the School Development Plan</w:t>
      </w:r>
    </w:p>
    <w:p w14:paraId="4D7CDA14" w14:textId="77777777" w:rsidR="00C84771" w:rsidRPr="0039086B" w:rsidRDefault="001049FA" w:rsidP="0039086B">
      <w:pPr>
        <w:pStyle w:val="ListParagraph"/>
        <w:numPr>
          <w:ilvl w:val="0"/>
          <w:numId w:val="35"/>
        </w:numPr>
        <w:ind w:right="-760"/>
        <w:textAlignment w:val="baseline"/>
        <w:rPr>
          <w:rFonts w:ascii="Cambria" w:eastAsia="Times New Roman" w:hAnsi="Cambria" w:cs="Segoe UI"/>
          <w:b/>
          <w:bCs/>
          <w:lang w:eastAsia="en-GB"/>
        </w:rPr>
      </w:pPr>
      <w:r w:rsidRPr="0039086B">
        <w:rPr>
          <w:rFonts w:ascii="Cambria" w:eastAsia="Times New Roman" w:hAnsi="Cambria" w:cs="Segoe UI"/>
          <w:bCs/>
          <w:lang w:eastAsia="en-GB"/>
        </w:rPr>
        <w:t>Treat each pupil and each other as individuals with courtesy and respect.</w:t>
      </w:r>
    </w:p>
    <w:p w14:paraId="13468B09" w14:textId="77777777" w:rsidR="00C84771" w:rsidRPr="0039086B" w:rsidRDefault="001049FA" w:rsidP="0039086B">
      <w:pPr>
        <w:pStyle w:val="ListParagraph"/>
        <w:numPr>
          <w:ilvl w:val="0"/>
          <w:numId w:val="35"/>
        </w:numPr>
        <w:ind w:right="-760"/>
        <w:textAlignment w:val="baseline"/>
        <w:rPr>
          <w:rFonts w:ascii="Cambria" w:eastAsia="Times New Roman" w:hAnsi="Cambria" w:cs="Segoe UI"/>
          <w:b/>
          <w:bCs/>
          <w:lang w:eastAsia="en-GB"/>
        </w:rPr>
      </w:pPr>
      <w:r w:rsidRPr="0039086B">
        <w:rPr>
          <w:rFonts w:ascii="Cambria" w:eastAsia="Times New Roman" w:hAnsi="Cambria" w:cs="Segoe UI"/>
          <w:bCs/>
          <w:lang w:eastAsia="en-GB"/>
        </w:rPr>
        <w:t xml:space="preserve">Take part in relevant training </w:t>
      </w:r>
      <w:proofErr w:type="spellStart"/>
      <w:r w:rsidRPr="0039086B">
        <w:rPr>
          <w:rFonts w:ascii="Cambria" w:eastAsia="Times New Roman" w:hAnsi="Cambria" w:cs="Segoe UI"/>
          <w:bCs/>
          <w:lang w:eastAsia="en-GB"/>
        </w:rPr>
        <w:t>programmes</w:t>
      </w:r>
      <w:proofErr w:type="spellEnd"/>
      <w:r w:rsidRPr="0039086B">
        <w:rPr>
          <w:rFonts w:ascii="Cambria" w:eastAsia="Times New Roman" w:hAnsi="Cambria" w:cs="Segoe UI"/>
          <w:bCs/>
          <w:lang w:eastAsia="en-GB"/>
        </w:rPr>
        <w:t xml:space="preserve"> identified by the School.</w:t>
      </w:r>
    </w:p>
    <w:p w14:paraId="275C232C" w14:textId="77777777" w:rsidR="00C84771" w:rsidRPr="0039086B" w:rsidRDefault="001049FA" w:rsidP="0039086B">
      <w:pPr>
        <w:pStyle w:val="ListParagraph"/>
        <w:numPr>
          <w:ilvl w:val="0"/>
          <w:numId w:val="35"/>
        </w:numPr>
        <w:ind w:right="-760"/>
        <w:textAlignment w:val="baseline"/>
        <w:rPr>
          <w:rFonts w:ascii="Cambria" w:eastAsia="Times New Roman" w:hAnsi="Cambria" w:cs="Segoe UI"/>
          <w:b/>
          <w:bCs/>
          <w:lang w:eastAsia="en-GB"/>
        </w:rPr>
      </w:pPr>
      <w:r w:rsidRPr="0039086B">
        <w:rPr>
          <w:rFonts w:ascii="Cambria" w:eastAsia="Times New Roman" w:hAnsi="Cambria" w:cs="Segoe UI"/>
          <w:bCs/>
          <w:lang w:eastAsia="en-GB"/>
        </w:rPr>
        <w:t>To work in a co-operative, diplomatic and flexible manner.</w:t>
      </w:r>
    </w:p>
    <w:p w14:paraId="5EC4FB9C" w14:textId="39FDA6A8" w:rsidR="007947DE" w:rsidRPr="007947DE" w:rsidRDefault="001049FA" w:rsidP="007947DE">
      <w:pPr>
        <w:pStyle w:val="ListParagraph"/>
        <w:numPr>
          <w:ilvl w:val="0"/>
          <w:numId w:val="35"/>
        </w:numPr>
        <w:ind w:right="-760"/>
        <w:textAlignment w:val="baseline"/>
        <w:rPr>
          <w:rFonts w:ascii="Cambria" w:eastAsia="Times New Roman" w:hAnsi="Cambria" w:cs="Segoe UI"/>
          <w:b/>
          <w:bCs/>
          <w:lang w:eastAsia="en-GB"/>
        </w:rPr>
      </w:pPr>
      <w:r w:rsidRPr="0039086B">
        <w:rPr>
          <w:rFonts w:ascii="Cambria" w:eastAsia="Times New Roman" w:hAnsi="Cambria" w:cs="Segoe UI"/>
          <w:bCs/>
          <w:lang w:eastAsia="en-GB"/>
        </w:rPr>
        <w:t>To carry out any other reasonable duties as requested by the Head</w:t>
      </w:r>
      <w:r w:rsidR="007B6636">
        <w:rPr>
          <w:rFonts w:ascii="Cambria" w:eastAsia="Times New Roman" w:hAnsi="Cambria" w:cs="Segoe UI"/>
          <w:bCs/>
          <w:lang w:eastAsia="en-GB"/>
        </w:rPr>
        <w:t xml:space="preserve"> of Hub</w:t>
      </w:r>
      <w:r w:rsidRPr="0039086B">
        <w:rPr>
          <w:rFonts w:ascii="Cambria" w:eastAsia="Times New Roman" w:hAnsi="Cambria" w:cs="Segoe UI"/>
          <w:bCs/>
          <w:lang w:eastAsia="en-GB"/>
        </w:rPr>
        <w:t xml:space="preserve"> or </w:t>
      </w:r>
      <w:r w:rsidR="007B6636">
        <w:rPr>
          <w:rFonts w:ascii="Cambria" w:eastAsia="Times New Roman" w:hAnsi="Cambria" w:cs="Segoe UI"/>
          <w:bCs/>
          <w:lang w:eastAsia="en-GB"/>
        </w:rPr>
        <w:t>Headmaster</w:t>
      </w:r>
      <w:r w:rsidR="007947DE">
        <w:rPr>
          <w:rFonts w:ascii="Cambria" w:eastAsia="Times New Roman" w:hAnsi="Cambria" w:cs="Segoe UI"/>
          <w:bCs/>
          <w:lang w:eastAsia="en-GB"/>
        </w:rPr>
        <w:t>.</w:t>
      </w:r>
    </w:p>
    <w:p w14:paraId="52EF5E29" w14:textId="2412750C" w:rsidR="007947DE" w:rsidRDefault="007947DE" w:rsidP="007947DE">
      <w:pPr>
        <w:ind w:right="-760"/>
        <w:textAlignment w:val="baseline"/>
        <w:rPr>
          <w:rFonts w:ascii="Cambria" w:eastAsia="Times New Roman" w:hAnsi="Cambria" w:cs="Segoe UI"/>
          <w:b/>
          <w:bCs/>
          <w:lang w:eastAsia="en-GB"/>
        </w:rPr>
      </w:pPr>
    </w:p>
    <w:p w14:paraId="7321210D" w14:textId="52E7025F" w:rsidR="007947DE" w:rsidRPr="007947DE" w:rsidRDefault="009027CE" w:rsidP="009027CE">
      <w:pPr>
        <w:spacing w:after="0"/>
        <w:ind w:left="-850"/>
        <w:textAlignment w:val="baseline"/>
        <w:rPr>
          <w:rFonts w:ascii="Cambria" w:eastAsia="Times New Roman" w:hAnsi="Cambria" w:cs="Segoe UI"/>
          <w:b/>
          <w:bCs/>
          <w:lang w:eastAsia="en-GB"/>
        </w:rPr>
      </w:pPr>
      <w:r>
        <w:rPr>
          <w:rFonts w:ascii="Cambria" w:eastAsia="Times New Roman" w:hAnsi="Cambria" w:cs="Segoe UI"/>
          <w:b/>
          <w:bCs/>
          <w:lang w:eastAsia="en-GB"/>
        </w:rPr>
        <w:t>Person Specification</w:t>
      </w:r>
    </w:p>
    <w:p w14:paraId="3C2CDF07" w14:textId="77777777" w:rsidR="001049FA" w:rsidRDefault="001049FA" w:rsidP="00257A9E">
      <w:pPr>
        <w:spacing w:after="0" w:line="240" w:lineRule="auto"/>
        <w:ind w:left="-851" w:right="-760"/>
        <w:textAlignment w:val="baseline"/>
        <w:rPr>
          <w:rFonts w:ascii="Cambria" w:eastAsia="Times New Roman" w:hAnsi="Cambria" w:cs="Segoe UI"/>
          <w:b/>
          <w:lang w:eastAsia="en-GB"/>
        </w:rPr>
      </w:pPr>
    </w:p>
    <w:tbl>
      <w:tblPr>
        <w:tblStyle w:val="TableGrid1"/>
        <w:tblW w:w="6318" w:type="pct"/>
        <w:tblInd w:w="-1281" w:type="dxa"/>
        <w:tblLook w:val="04A0" w:firstRow="1" w:lastRow="0" w:firstColumn="1" w:lastColumn="0" w:noHBand="0" w:noVBand="1"/>
      </w:tblPr>
      <w:tblGrid>
        <w:gridCol w:w="1843"/>
        <w:gridCol w:w="3262"/>
        <w:gridCol w:w="3969"/>
        <w:gridCol w:w="1416"/>
      </w:tblGrid>
      <w:tr w:rsidR="007947DE" w:rsidRPr="007947DE" w14:paraId="242E55C1" w14:textId="77777777" w:rsidTr="009027CE">
        <w:tc>
          <w:tcPr>
            <w:tcW w:w="878" w:type="pct"/>
          </w:tcPr>
          <w:p w14:paraId="666EA37A" w14:textId="77777777" w:rsidR="007947DE" w:rsidRPr="007947DE" w:rsidRDefault="007947DE" w:rsidP="007947DE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555" w:type="pct"/>
          </w:tcPr>
          <w:p w14:paraId="3D827854" w14:textId="77777777" w:rsidR="007947DE" w:rsidRPr="007947DE" w:rsidRDefault="007947DE" w:rsidP="007947DE">
            <w:pPr>
              <w:rPr>
                <w:rFonts w:asciiTheme="majorHAnsi" w:hAnsiTheme="majorHAnsi" w:cs="Arial"/>
                <w:b/>
              </w:rPr>
            </w:pPr>
            <w:r w:rsidRPr="007947DE">
              <w:rPr>
                <w:rFonts w:asciiTheme="majorHAnsi" w:hAnsiTheme="majorHAnsi" w:cs="Arial"/>
                <w:b/>
              </w:rPr>
              <w:t>Essential</w:t>
            </w:r>
          </w:p>
        </w:tc>
        <w:tc>
          <w:tcPr>
            <w:tcW w:w="1892" w:type="pct"/>
          </w:tcPr>
          <w:p w14:paraId="514F15C4" w14:textId="77777777" w:rsidR="007947DE" w:rsidRPr="007947DE" w:rsidRDefault="007947DE" w:rsidP="007947DE">
            <w:pPr>
              <w:rPr>
                <w:rFonts w:asciiTheme="majorHAnsi" w:hAnsiTheme="majorHAnsi" w:cs="Arial"/>
                <w:b/>
              </w:rPr>
            </w:pPr>
            <w:r w:rsidRPr="007947DE">
              <w:rPr>
                <w:rFonts w:asciiTheme="majorHAnsi" w:hAnsiTheme="majorHAnsi" w:cs="Arial"/>
                <w:b/>
              </w:rPr>
              <w:t>Desirable</w:t>
            </w:r>
          </w:p>
        </w:tc>
        <w:tc>
          <w:tcPr>
            <w:tcW w:w="675" w:type="pct"/>
          </w:tcPr>
          <w:p w14:paraId="6202E594" w14:textId="77777777" w:rsidR="007947DE" w:rsidRPr="007947DE" w:rsidRDefault="007947DE" w:rsidP="007947DE">
            <w:pPr>
              <w:rPr>
                <w:rFonts w:asciiTheme="majorHAnsi" w:hAnsiTheme="majorHAnsi" w:cs="Arial"/>
                <w:b/>
              </w:rPr>
            </w:pPr>
            <w:r w:rsidRPr="007947DE">
              <w:rPr>
                <w:rFonts w:asciiTheme="majorHAnsi" w:hAnsiTheme="majorHAnsi" w:cs="Arial"/>
                <w:b/>
              </w:rPr>
              <w:t>Evidenced by</w:t>
            </w:r>
          </w:p>
        </w:tc>
      </w:tr>
      <w:tr w:rsidR="007947DE" w:rsidRPr="007947DE" w14:paraId="6469FE2F" w14:textId="77777777" w:rsidTr="009027CE">
        <w:tc>
          <w:tcPr>
            <w:tcW w:w="878" w:type="pct"/>
          </w:tcPr>
          <w:p w14:paraId="209C91AD" w14:textId="77777777" w:rsidR="007947DE" w:rsidRPr="007947DE" w:rsidRDefault="007947DE" w:rsidP="007947DE">
            <w:pPr>
              <w:widowControl w:val="0"/>
              <w:rPr>
                <w:rFonts w:asciiTheme="majorHAnsi" w:hAnsiTheme="majorHAnsi" w:cs="Arial"/>
                <w:b/>
              </w:rPr>
            </w:pPr>
            <w:r w:rsidRPr="007947DE">
              <w:rPr>
                <w:rFonts w:asciiTheme="majorHAnsi" w:hAnsiTheme="majorHAnsi" w:cs="Arial"/>
                <w:b/>
              </w:rPr>
              <w:t>Qualifications</w:t>
            </w:r>
          </w:p>
          <w:p w14:paraId="318D550B" w14:textId="77777777" w:rsidR="007947DE" w:rsidRPr="007947DE" w:rsidRDefault="007947DE" w:rsidP="007947DE">
            <w:pPr>
              <w:widowControl w:val="0"/>
              <w:rPr>
                <w:rFonts w:asciiTheme="majorHAnsi" w:hAnsiTheme="majorHAnsi" w:cs="Arial"/>
              </w:rPr>
            </w:pPr>
          </w:p>
          <w:p w14:paraId="16044D82" w14:textId="77777777" w:rsidR="007947DE" w:rsidRPr="007947DE" w:rsidRDefault="007947DE" w:rsidP="007947DE">
            <w:pPr>
              <w:widowControl w:val="0"/>
              <w:rPr>
                <w:rFonts w:asciiTheme="majorHAnsi" w:hAnsiTheme="majorHAnsi" w:cs="Arial"/>
                <w:b/>
              </w:rPr>
            </w:pPr>
          </w:p>
          <w:p w14:paraId="3E1E24C8" w14:textId="77777777" w:rsidR="007947DE" w:rsidRPr="007947DE" w:rsidRDefault="007947DE" w:rsidP="007947DE">
            <w:pPr>
              <w:widowControl w:val="0"/>
              <w:rPr>
                <w:rFonts w:asciiTheme="majorHAnsi" w:hAnsiTheme="majorHAnsi" w:cs="Arial"/>
              </w:rPr>
            </w:pPr>
          </w:p>
          <w:p w14:paraId="2575DB1C" w14:textId="77777777" w:rsidR="007947DE" w:rsidRPr="007947DE" w:rsidRDefault="007947DE" w:rsidP="007947DE">
            <w:pPr>
              <w:widowControl w:val="0"/>
              <w:rPr>
                <w:rFonts w:asciiTheme="majorHAnsi" w:hAnsiTheme="majorHAnsi" w:cs="Arial"/>
                <w:u w:val="single"/>
              </w:rPr>
            </w:pPr>
          </w:p>
        </w:tc>
        <w:tc>
          <w:tcPr>
            <w:tcW w:w="1555" w:type="pct"/>
          </w:tcPr>
          <w:p w14:paraId="35637B78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  <w:r w:rsidRPr="007947DE">
              <w:rPr>
                <w:rFonts w:asciiTheme="majorHAnsi" w:hAnsiTheme="majorHAnsi" w:cs="Arial"/>
              </w:rPr>
              <w:t>Full NVQ 2 or above Teaching Assistant qualification (or equivalent qualification in a directly relevant area)</w:t>
            </w:r>
          </w:p>
          <w:p w14:paraId="44846A35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</w:p>
          <w:p w14:paraId="26EB5543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</w:p>
          <w:p w14:paraId="5F2BE17F" w14:textId="77777777" w:rsidR="007947DE" w:rsidRDefault="007947DE" w:rsidP="007947DE">
            <w:pPr>
              <w:widowControl w:val="0"/>
              <w:rPr>
                <w:rFonts w:asciiTheme="majorHAnsi" w:eastAsia="Times New Roman" w:hAnsiTheme="majorHAnsi" w:cs="Arial"/>
              </w:rPr>
            </w:pPr>
          </w:p>
          <w:p w14:paraId="0D61E2CE" w14:textId="24CA9BC0" w:rsidR="007947DE" w:rsidRPr="007947DE" w:rsidRDefault="007947DE" w:rsidP="009027CE">
            <w:pPr>
              <w:widowControl w:val="0"/>
              <w:rPr>
                <w:rFonts w:asciiTheme="majorHAnsi" w:eastAsia="Times New Roman" w:hAnsiTheme="majorHAnsi" w:cs="Arial"/>
                <w:lang w:eastAsia="en-GB"/>
              </w:rPr>
            </w:pPr>
            <w:r w:rsidRPr="007947DE">
              <w:rPr>
                <w:rFonts w:asciiTheme="majorHAnsi" w:eastAsia="Times New Roman" w:hAnsiTheme="majorHAnsi" w:cs="Arial"/>
              </w:rPr>
              <w:t xml:space="preserve">Strong academic record </w:t>
            </w:r>
            <w:r w:rsidRPr="007947DE">
              <w:rPr>
                <w:rFonts w:asciiTheme="majorHAnsi" w:eastAsia="Times New Roman" w:hAnsiTheme="majorHAnsi" w:cs="Arial"/>
                <w:b/>
              </w:rPr>
              <w:t>including</w:t>
            </w:r>
            <w:r w:rsidRPr="007947DE">
              <w:rPr>
                <w:rFonts w:asciiTheme="majorHAnsi" w:eastAsia="Times New Roman" w:hAnsiTheme="majorHAnsi" w:cs="Arial"/>
              </w:rPr>
              <w:t xml:space="preserve"> Maths and English GCSE grade C (or equivalent) or better.  (Please include this information in your application form).</w:t>
            </w:r>
          </w:p>
        </w:tc>
        <w:tc>
          <w:tcPr>
            <w:tcW w:w="1892" w:type="pct"/>
          </w:tcPr>
          <w:p w14:paraId="7F46A32B" w14:textId="66BF1259" w:rsidR="007947DE" w:rsidRPr="007947DE" w:rsidRDefault="007947DE" w:rsidP="007947DE">
            <w:pPr>
              <w:spacing w:after="120"/>
              <w:rPr>
                <w:rFonts w:asciiTheme="majorHAnsi" w:eastAsia="Times New Roman" w:hAnsiTheme="majorHAnsi" w:cs="Arial"/>
                <w:lang w:eastAsia="en-GB"/>
              </w:rPr>
            </w:pPr>
            <w:r w:rsidRPr="007947DE">
              <w:rPr>
                <w:rFonts w:asciiTheme="majorHAnsi" w:hAnsiTheme="majorHAnsi" w:cs="Arial"/>
              </w:rPr>
              <w:t>Level 3 Diploma in Childcare in Education, or NVQ level 4, Childcare in Education, City and Guilds Advanced Certificate in Learning S</w:t>
            </w:r>
            <w:r w:rsidR="009027CE">
              <w:rPr>
                <w:rFonts w:asciiTheme="majorHAnsi" w:hAnsiTheme="majorHAnsi" w:cs="Arial"/>
              </w:rPr>
              <w:t>u</w:t>
            </w:r>
            <w:r w:rsidRPr="007947DE">
              <w:rPr>
                <w:rFonts w:asciiTheme="majorHAnsi" w:hAnsiTheme="majorHAnsi" w:cs="Arial"/>
              </w:rPr>
              <w:t>pport</w:t>
            </w:r>
          </w:p>
          <w:p w14:paraId="53EE9A83" w14:textId="3176B5AE" w:rsidR="007947DE" w:rsidRPr="007947DE" w:rsidRDefault="007947DE" w:rsidP="007947DE">
            <w:pPr>
              <w:rPr>
                <w:rFonts w:asciiTheme="majorHAnsi" w:hAnsiTheme="majorHAnsi" w:cs="Arial"/>
                <w:iCs/>
              </w:rPr>
            </w:pPr>
            <w:r w:rsidRPr="007947DE">
              <w:rPr>
                <w:rFonts w:asciiTheme="majorHAnsi" w:hAnsiTheme="majorHAnsi" w:cs="Arial"/>
                <w:iCs/>
              </w:rPr>
              <w:t xml:space="preserve">Training relevant to education, </w:t>
            </w:r>
            <w:proofErr w:type="gramStart"/>
            <w:r w:rsidRPr="007947DE">
              <w:rPr>
                <w:rFonts w:asciiTheme="majorHAnsi" w:hAnsiTheme="majorHAnsi" w:cs="Arial"/>
                <w:iCs/>
              </w:rPr>
              <w:t>e.g.</w:t>
            </w:r>
            <w:proofErr w:type="gramEnd"/>
            <w:r w:rsidRPr="007947DE">
              <w:rPr>
                <w:rFonts w:asciiTheme="majorHAnsi" w:hAnsiTheme="majorHAnsi" w:cs="Arial"/>
                <w:iCs/>
              </w:rPr>
              <w:t xml:space="preserve"> literacy, dyslexia, ICT, maths, etc.</w:t>
            </w:r>
          </w:p>
          <w:p w14:paraId="61CAC5D0" w14:textId="77777777" w:rsidR="009027CE" w:rsidRDefault="009027CE" w:rsidP="007947DE">
            <w:pPr>
              <w:rPr>
                <w:rFonts w:asciiTheme="majorHAnsi" w:hAnsiTheme="majorHAnsi" w:cs="Arial"/>
              </w:rPr>
            </w:pPr>
          </w:p>
          <w:p w14:paraId="3CBEE06D" w14:textId="5F47D532" w:rsidR="007947DE" w:rsidRPr="007947DE" w:rsidRDefault="007947DE" w:rsidP="007947DE">
            <w:pPr>
              <w:rPr>
                <w:rFonts w:asciiTheme="majorHAnsi" w:hAnsiTheme="majorHAnsi" w:cs="Arial"/>
              </w:rPr>
            </w:pPr>
            <w:r w:rsidRPr="007947DE">
              <w:rPr>
                <w:rFonts w:asciiTheme="majorHAnsi" w:hAnsiTheme="majorHAnsi" w:cs="Arial"/>
              </w:rPr>
              <w:t>Good further education qualifications</w:t>
            </w:r>
          </w:p>
          <w:p w14:paraId="7E5D46F5" w14:textId="77777777" w:rsidR="009027CE" w:rsidRDefault="009027CE" w:rsidP="007947DE">
            <w:pPr>
              <w:rPr>
                <w:rFonts w:asciiTheme="majorHAnsi" w:hAnsiTheme="majorHAnsi" w:cs="Arial"/>
              </w:rPr>
            </w:pPr>
          </w:p>
          <w:p w14:paraId="05F8587C" w14:textId="3B13B6EC" w:rsidR="007947DE" w:rsidRPr="007947DE" w:rsidRDefault="007947DE" w:rsidP="007947DE">
            <w:pPr>
              <w:rPr>
                <w:rFonts w:asciiTheme="majorHAnsi" w:hAnsiTheme="majorHAnsi" w:cs="Arial"/>
              </w:rPr>
            </w:pPr>
            <w:r w:rsidRPr="007947DE">
              <w:rPr>
                <w:rFonts w:asciiTheme="majorHAnsi" w:hAnsiTheme="majorHAnsi" w:cs="Arial"/>
              </w:rPr>
              <w:t>First Aid qualification</w:t>
            </w:r>
          </w:p>
          <w:p w14:paraId="69B0E699" w14:textId="77777777" w:rsidR="009027CE" w:rsidRDefault="009027CE" w:rsidP="007947DE">
            <w:pPr>
              <w:rPr>
                <w:rFonts w:asciiTheme="majorHAnsi" w:hAnsiTheme="majorHAnsi" w:cs="Arial"/>
              </w:rPr>
            </w:pPr>
          </w:p>
          <w:p w14:paraId="4C70AE58" w14:textId="5DB451BF" w:rsidR="007947DE" w:rsidRPr="007947DE" w:rsidRDefault="007947DE" w:rsidP="007947DE">
            <w:pPr>
              <w:rPr>
                <w:rFonts w:asciiTheme="majorHAnsi" w:hAnsiTheme="majorHAnsi" w:cs="Arial"/>
              </w:rPr>
            </w:pPr>
            <w:r w:rsidRPr="007947DE">
              <w:rPr>
                <w:rFonts w:asciiTheme="majorHAnsi" w:hAnsiTheme="majorHAnsi" w:cs="Arial"/>
              </w:rPr>
              <w:t>Qualification in Makaton</w:t>
            </w:r>
          </w:p>
        </w:tc>
        <w:tc>
          <w:tcPr>
            <w:tcW w:w="675" w:type="pct"/>
          </w:tcPr>
          <w:p w14:paraId="19DD3BBA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</w:p>
          <w:p w14:paraId="574910F5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</w:p>
          <w:p w14:paraId="291C5E4C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</w:p>
          <w:p w14:paraId="405A548A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  <w:r w:rsidRPr="007947DE">
              <w:rPr>
                <w:rFonts w:asciiTheme="majorHAnsi" w:hAnsiTheme="majorHAnsi" w:cs="Arial"/>
              </w:rPr>
              <w:t>Application and CPD record</w:t>
            </w:r>
          </w:p>
        </w:tc>
      </w:tr>
      <w:tr w:rsidR="007947DE" w:rsidRPr="007947DE" w14:paraId="3574AC92" w14:textId="77777777" w:rsidTr="009027CE">
        <w:tc>
          <w:tcPr>
            <w:tcW w:w="878" w:type="pct"/>
          </w:tcPr>
          <w:p w14:paraId="514938ED" w14:textId="77777777" w:rsidR="007947DE" w:rsidRPr="007947DE" w:rsidRDefault="007947DE" w:rsidP="007947DE">
            <w:pPr>
              <w:rPr>
                <w:rFonts w:asciiTheme="majorHAnsi" w:hAnsiTheme="majorHAnsi" w:cs="Arial"/>
                <w:b/>
              </w:rPr>
            </w:pPr>
            <w:r w:rsidRPr="007947DE">
              <w:rPr>
                <w:rFonts w:asciiTheme="majorHAnsi" w:hAnsiTheme="majorHAnsi" w:cs="Arial"/>
                <w:b/>
              </w:rPr>
              <w:t xml:space="preserve">Knowledge and experience </w:t>
            </w:r>
          </w:p>
          <w:p w14:paraId="0119AC80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</w:p>
          <w:p w14:paraId="50FB5A27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</w:p>
          <w:p w14:paraId="55BE7817" w14:textId="77777777" w:rsidR="007947DE" w:rsidRPr="007947DE" w:rsidRDefault="007947DE" w:rsidP="007947DE">
            <w:pPr>
              <w:widowControl w:val="0"/>
              <w:rPr>
                <w:rFonts w:asciiTheme="majorHAnsi" w:hAnsiTheme="majorHAnsi" w:cs="Arial"/>
              </w:rPr>
            </w:pPr>
          </w:p>
        </w:tc>
        <w:tc>
          <w:tcPr>
            <w:tcW w:w="1555" w:type="pct"/>
          </w:tcPr>
          <w:p w14:paraId="0711DB35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  <w:r w:rsidRPr="007947DE">
              <w:rPr>
                <w:rFonts w:asciiTheme="majorHAnsi" w:hAnsiTheme="majorHAnsi" w:cs="Arial"/>
              </w:rPr>
              <w:lastRenderedPageBreak/>
              <w:t>Experience of volunteering or working with children within EYFS, Key Stage 1 and 2</w:t>
            </w:r>
          </w:p>
          <w:p w14:paraId="5313335B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</w:p>
          <w:p w14:paraId="22A5FF41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  <w:r w:rsidRPr="007947DE">
              <w:rPr>
                <w:rFonts w:asciiTheme="majorHAnsi" w:hAnsiTheme="majorHAnsi" w:cs="Arial"/>
              </w:rPr>
              <w:t>Excellent literacy and knowledge skills</w:t>
            </w:r>
          </w:p>
          <w:p w14:paraId="553E283E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</w:p>
          <w:p w14:paraId="4C9AC53D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  <w:r w:rsidRPr="007947DE">
              <w:rPr>
                <w:rFonts w:asciiTheme="majorHAnsi" w:hAnsiTheme="majorHAnsi" w:cs="Arial"/>
              </w:rPr>
              <w:t>Basic understanding of child development and learning</w:t>
            </w:r>
          </w:p>
          <w:p w14:paraId="688D9285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</w:p>
          <w:p w14:paraId="1A3ADE99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</w:p>
        </w:tc>
        <w:tc>
          <w:tcPr>
            <w:tcW w:w="1892" w:type="pct"/>
          </w:tcPr>
          <w:p w14:paraId="5F7A44BC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  <w:r w:rsidRPr="007947DE">
              <w:rPr>
                <w:rFonts w:asciiTheme="majorHAnsi" w:hAnsiTheme="majorHAnsi" w:cs="Arial"/>
              </w:rPr>
              <w:lastRenderedPageBreak/>
              <w:t>Experience of teaching and supporting children with SEN and those with challenging behaviour</w:t>
            </w:r>
          </w:p>
          <w:p w14:paraId="70ABC021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</w:p>
          <w:p w14:paraId="07F6980B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  <w:r w:rsidRPr="007947DE">
              <w:rPr>
                <w:rFonts w:asciiTheme="majorHAnsi" w:hAnsiTheme="majorHAnsi" w:cs="Arial"/>
              </w:rPr>
              <w:t>Experience of running intervention programmes</w:t>
            </w:r>
          </w:p>
          <w:p w14:paraId="1A33A0C3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</w:p>
          <w:p w14:paraId="49AB063F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  <w:r w:rsidRPr="007947DE">
              <w:rPr>
                <w:rFonts w:asciiTheme="majorHAnsi" w:hAnsiTheme="majorHAnsi" w:cs="Arial"/>
              </w:rPr>
              <w:t xml:space="preserve">Knowledge and understanding of </w:t>
            </w:r>
          </w:p>
          <w:p w14:paraId="411B7B93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  <w:r w:rsidRPr="007947DE">
              <w:rPr>
                <w:rFonts w:asciiTheme="majorHAnsi" w:hAnsiTheme="majorHAnsi" w:cs="Arial"/>
              </w:rPr>
              <w:t>curriculum and assessment</w:t>
            </w:r>
          </w:p>
        </w:tc>
        <w:tc>
          <w:tcPr>
            <w:tcW w:w="675" w:type="pct"/>
          </w:tcPr>
          <w:p w14:paraId="56608454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</w:p>
          <w:p w14:paraId="4FC160C2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</w:p>
          <w:p w14:paraId="48A9CEF0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  <w:r w:rsidRPr="007947DE">
              <w:rPr>
                <w:rFonts w:asciiTheme="majorHAnsi" w:hAnsiTheme="majorHAnsi" w:cs="Arial"/>
              </w:rPr>
              <w:lastRenderedPageBreak/>
              <w:t>Application form &amp; interview</w:t>
            </w:r>
          </w:p>
        </w:tc>
      </w:tr>
      <w:tr w:rsidR="007947DE" w:rsidRPr="007947DE" w14:paraId="096B9958" w14:textId="77777777" w:rsidTr="009027CE">
        <w:tc>
          <w:tcPr>
            <w:tcW w:w="878" w:type="pct"/>
          </w:tcPr>
          <w:p w14:paraId="580D3FA5" w14:textId="77777777" w:rsidR="007947DE" w:rsidRPr="007947DE" w:rsidRDefault="007947DE" w:rsidP="007947DE">
            <w:pPr>
              <w:rPr>
                <w:rFonts w:asciiTheme="majorHAnsi" w:hAnsiTheme="majorHAnsi" w:cs="Arial"/>
                <w:b/>
              </w:rPr>
            </w:pPr>
            <w:r w:rsidRPr="007947DE">
              <w:rPr>
                <w:rFonts w:asciiTheme="majorHAnsi" w:hAnsiTheme="majorHAnsi" w:cs="Arial"/>
                <w:b/>
              </w:rPr>
              <w:lastRenderedPageBreak/>
              <w:t>Personal</w:t>
            </w:r>
          </w:p>
          <w:p w14:paraId="0F4F7848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</w:p>
          <w:p w14:paraId="76C625BD" w14:textId="77777777" w:rsidR="007947DE" w:rsidRPr="007947DE" w:rsidRDefault="007947DE" w:rsidP="007947DE">
            <w:pPr>
              <w:rPr>
                <w:rFonts w:asciiTheme="majorHAnsi" w:hAnsiTheme="majorHAnsi" w:cs="Arial"/>
                <w:u w:val="single"/>
              </w:rPr>
            </w:pPr>
          </w:p>
        </w:tc>
        <w:tc>
          <w:tcPr>
            <w:tcW w:w="1555" w:type="pct"/>
          </w:tcPr>
          <w:p w14:paraId="2AA2BDB8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  <w:r w:rsidRPr="007947DE">
              <w:rPr>
                <w:rFonts w:asciiTheme="majorHAnsi" w:hAnsiTheme="majorHAnsi" w:cs="Arial"/>
              </w:rPr>
              <w:t>Enjoy working with children</w:t>
            </w:r>
          </w:p>
          <w:p w14:paraId="405511A3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  <w:r w:rsidRPr="007947DE">
              <w:rPr>
                <w:rFonts w:asciiTheme="majorHAnsi" w:hAnsiTheme="majorHAnsi" w:cs="Arial"/>
              </w:rPr>
              <w:t xml:space="preserve">Be enthusiastic, highly </w:t>
            </w:r>
            <w:proofErr w:type="gramStart"/>
            <w:r w:rsidRPr="007947DE">
              <w:rPr>
                <w:rFonts w:asciiTheme="majorHAnsi" w:hAnsiTheme="majorHAnsi" w:cs="Arial"/>
              </w:rPr>
              <w:t>motivated</w:t>
            </w:r>
            <w:proofErr w:type="gramEnd"/>
            <w:r w:rsidRPr="007947DE">
              <w:rPr>
                <w:rFonts w:asciiTheme="majorHAnsi" w:hAnsiTheme="majorHAnsi" w:cs="Arial"/>
              </w:rPr>
              <w:t xml:space="preserve"> and flexible</w:t>
            </w:r>
          </w:p>
          <w:p w14:paraId="1A92733B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  <w:r w:rsidRPr="007947DE">
              <w:rPr>
                <w:rFonts w:asciiTheme="majorHAnsi" w:hAnsiTheme="majorHAnsi" w:cs="Arial"/>
              </w:rPr>
              <w:t>Good verbal communication skills</w:t>
            </w:r>
          </w:p>
          <w:p w14:paraId="7F5B702D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  <w:r w:rsidRPr="007947DE">
              <w:rPr>
                <w:rFonts w:asciiTheme="majorHAnsi" w:hAnsiTheme="majorHAnsi" w:cs="Arial"/>
              </w:rPr>
              <w:t>Experience of communicating effectively with parents &amp; carers</w:t>
            </w:r>
          </w:p>
          <w:p w14:paraId="71EB7511" w14:textId="77777777" w:rsidR="007947DE" w:rsidRPr="007947DE" w:rsidRDefault="007947DE" w:rsidP="007947DE">
            <w:pPr>
              <w:suppressAutoHyphens/>
              <w:snapToGrid w:val="0"/>
              <w:rPr>
                <w:rFonts w:asciiTheme="majorHAnsi" w:eastAsia="Times New Roman" w:hAnsiTheme="majorHAnsi" w:cs="Arial"/>
                <w:lang w:eastAsia="ar-SA"/>
              </w:rPr>
            </w:pPr>
            <w:r w:rsidRPr="007947DE">
              <w:rPr>
                <w:rFonts w:asciiTheme="majorHAnsi" w:eastAsia="Times New Roman" w:hAnsiTheme="majorHAnsi" w:cs="Arial"/>
                <w:lang w:eastAsia="ar-SA"/>
              </w:rPr>
              <w:t>Ability to relate well to children and adults</w:t>
            </w:r>
          </w:p>
          <w:p w14:paraId="70F6FDCA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  <w:r w:rsidRPr="007947DE">
              <w:rPr>
                <w:rFonts w:asciiTheme="majorHAnsi" w:hAnsiTheme="majorHAnsi" w:cs="Arial"/>
              </w:rPr>
              <w:t>Ability to work well as part of a team and/or under own initiative</w:t>
            </w:r>
          </w:p>
          <w:p w14:paraId="4E732EE2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  <w:r w:rsidRPr="007947DE">
              <w:rPr>
                <w:rFonts w:asciiTheme="majorHAnsi" w:hAnsiTheme="majorHAnsi" w:cs="Arial"/>
              </w:rPr>
              <w:t>Have ability to adapt to a variety of situations</w:t>
            </w:r>
          </w:p>
          <w:p w14:paraId="33DA81B9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  <w:r w:rsidRPr="007947DE">
              <w:rPr>
                <w:rFonts w:asciiTheme="majorHAnsi" w:hAnsiTheme="majorHAnsi" w:cs="Arial"/>
              </w:rPr>
              <w:t>Ability to self-evaluate learning needs and actively seek learning opportunities</w:t>
            </w:r>
          </w:p>
          <w:p w14:paraId="60AF6614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  <w:r w:rsidRPr="007947DE">
              <w:rPr>
                <w:rFonts w:asciiTheme="majorHAnsi" w:hAnsiTheme="majorHAnsi" w:cs="Arial"/>
              </w:rPr>
              <w:t>Ability to safeguard and promote the welfare of children</w:t>
            </w:r>
          </w:p>
          <w:p w14:paraId="43EBFF3B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  <w:r w:rsidRPr="007947DE">
              <w:rPr>
                <w:rFonts w:asciiTheme="majorHAnsi" w:hAnsiTheme="majorHAnsi" w:cs="Arial"/>
              </w:rPr>
              <w:t>Have a calm approach, and an empathic nature</w:t>
            </w:r>
          </w:p>
          <w:p w14:paraId="4FAB5ED6" w14:textId="77777777" w:rsidR="007947DE" w:rsidRPr="007947DE" w:rsidRDefault="007947DE" w:rsidP="007947DE">
            <w:pPr>
              <w:spacing w:after="120"/>
              <w:rPr>
                <w:rFonts w:asciiTheme="majorHAnsi" w:hAnsiTheme="majorHAnsi" w:cs="Arial"/>
              </w:rPr>
            </w:pPr>
          </w:p>
        </w:tc>
        <w:tc>
          <w:tcPr>
            <w:tcW w:w="1892" w:type="pct"/>
          </w:tcPr>
          <w:p w14:paraId="7C6220DD" w14:textId="77777777" w:rsidR="007947DE" w:rsidRPr="007947DE" w:rsidRDefault="007947DE" w:rsidP="007947DE">
            <w:pPr>
              <w:spacing w:after="120"/>
              <w:rPr>
                <w:rFonts w:asciiTheme="majorHAnsi" w:hAnsiTheme="majorHAnsi" w:cs="Arial"/>
              </w:rPr>
            </w:pPr>
            <w:r w:rsidRPr="007947DE">
              <w:rPr>
                <w:rFonts w:asciiTheme="majorHAnsi" w:hAnsiTheme="majorHAnsi" w:cs="Arial"/>
              </w:rPr>
              <w:t>Enjoy working ‘in-character’</w:t>
            </w:r>
          </w:p>
          <w:p w14:paraId="5B93B86B" w14:textId="77777777" w:rsidR="007947DE" w:rsidRPr="007947DE" w:rsidRDefault="007947DE" w:rsidP="007947DE">
            <w:pPr>
              <w:spacing w:after="120"/>
              <w:rPr>
                <w:rFonts w:asciiTheme="majorHAnsi" w:hAnsiTheme="majorHAnsi" w:cs="Arial"/>
              </w:rPr>
            </w:pPr>
          </w:p>
          <w:p w14:paraId="4D16BDB5" w14:textId="77777777" w:rsidR="007947DE" w:rsidRPr="007947DE" w:rsidRDefault="007947DE" w:rsidP="007947DE">
            <w:pPr>
              <w:spacing w:after="120"/>
              <w:rPr>
                <w:rFonts w:asciiTheme="majorHAnsi" w:hAnsiTheme="majorHAnsi" w:cs="Arial"/>
              </w:rPr>
            </w:pPr>
            <w:r w:rsidRPr="007947DE">
              <w:rPr>
                <w:rFonts w:asciiTheme="majorHAnsi" w:hAnsiTheme="majorHAnsi" w:cs="Arial"/>
              </w:rPr>
              <w:t>Be willing to run an afterschool club</w:t>
            </w:r>
          </w:p>
          <w:p w14:paraId="7C78A49D" w14:textId="77777777" w:rsidR="007947DE" w:rsidRPr="007947DE" w:rsidRDefault="007947DE" w:rsidP="007947DE">
            <w:pPr>
              <w:spacing w:after="120"/>
              <w:rPr>
                <w:rFonts w:asciiTheme="majorHAnsi" w:eastAsia="Times New Roman" w:hAnsiTheme="majorHAnsi" w:cs="Arial"/>
                <w:lang w:eastAsia="en-GB"/>
              </w:rPr>
            </w:pPr>
          </w:p>
        </w:tc>
        <w:tc>
          <w:tcPr>
            <w:tcW w:w="675" w:type="pct"/>
          </w:tcPr>
          <w:p w14:paraId="3B500F66" w14:textId="77777777" w:rsidR="007947DE" w:rsidRPr="007947DE" w:rsidRDefault="007947DE" w:rsidP="007947DE">
            <w:pPr>
              <w:rPr>
                <w:rFonts w:asciiTheme="majorHAnsi" w:hAnsiTheme="majorHAnsi" w:cs="Arial"/>
              </w:rPr>
            </w:pPr>
            <w:r w:rsidRPr="007947DE">
              <w:rPr>
                <w:rFonts w:asciiTheme="majorHAnsi" w:hAnsiTheme="majorHAnsi" w:cs="Arial"/>
              </w:rPr>
              <w:t>Interview and application</w:t>
            </w:r>
          </w:p>
        </w:tc>
      </w:tr>
    </w:tbl>
    <w:p w14:paraId="408EC1BF" w14:textId="77777777" w:rsidR="001049FA" w:rsidRDefault="001049FA" w:rsidP="00257A9E">
      <w:pPr>
        <w:spacing w:after="0" w:line="240" w:lineRule="auto"/>
        <w:ind w:left="-851" w:right="-760"/>
        <w:textAlignment w:val="baseline"/>
        <w:rPr>
          <w:rFonts w:ascii="Cambria" w:eastAsia="Times New Roman" w:hAnsi="Cambria" w:cs="Segoe UI"/>
          <w:b/>
          <w:lang w:eastAsia="en-GB"/>
        </w:rPr>
      </w:pPr>
    </w:p>
    <w:p w14:paraId="431C9094" w14:textId="77777777" w:rsidR="008C1C29" w:rsidRDefault="008C1C29" w:rsidP="00257A9E">
      <w:pPr>
        <w:spacing w:after="0" w:line="240" w:lineRule="auto"/>
        <w:ind w:left="-851" w:right="-760"/>
        <w:textAlignment w:val="baseline"/>
        <w:rPr>
          <w:rFonts w:ascii="Cambria" w:eastAsia="Times New Roman" w:hAnsi="Cambria" w:cs="Segoe UI"/>
          <w:b/>
          <w:lang w:eastAsia="en-GB"/>
        </w:rPr>
      </w:pPr>
    </w:p>
    <w:p w14:paraId="5EE466AA" w14:textId="77777777" w:rsidR="008C1C29" w:rsidRDefault="008C1C29" w:rsidP="00257A9E">
      <w:pPr>
        <w:spacing w:after="0" w:line="240" w:lineRule="auto"/>
        <w:ind w:left="-851" w:right="-760"/>
        <w:textAlignment w:val="baseline"/>
        <w:rPr>
          <w:rFonts w:ascii="Cambria" w:eastAsia="Times New Roman" w:hAnsi="Cambria" w:cs="Segoe UI"/>
          <w:b/>
          <w:lang w:eastAsia="en-GB"/>
        </w:rPr>
      </w:pPr>
    </w:p>
    <w:p w14:paraId="64C747F3" w14:textId="77777777" w:rsidR="008C1C29" w:rsidRDefault="008C1C29" w:rsidP="00257A9E">
      <w:pPr>
        <w:spacing w:after="0" w:line="240" w:lineRule="auto"/>
        <w:ind w:left="-851" w:right="-760"/>
        <w:textAlignment w:val="baseline"/>
        <w:rPr>
          <w:rFonts w:ascii="Cambria" w:eastAsia="Times New Roman" w:hAnsi="Cambria" w:cs="Segoe UI"/>
          <w:b/>
          <w:lang w:eastAsia="en-GB"/>
        </w:rPr>
      </w:pPr>
    </w:p>
    <w:p w14:paraId="6F9300C1" w14:textId="7B436D5B" w:rsidR="009B4431" w:rsidRDefault="009B4431" w:rsidP="00257A9E">
      <w:pPr>
        <w:spacing w:after="0" w:line="240" w:lineRule="auto"/>
        <w:ind w:left="-851" w:right="-760"/>
        <w:textAlignment w:val="baseline"/>
        <w:rPr>
          <w:rFonts w:ascii="Cambria" w:eastAsia="Times New Roman" w:hAnsi="Cambria" w:cs="Segoe UI"/>
          <w:b/>
          <w:lang w:eastAsia="en-GB"/>
        </w:rPr>
      </w:pPr>
      <w:r w:rsidRPr="00CC2DBD">
        <w:rPr>
          <w:rFonts w:ascii="Cambria" w:eastAsia="Times New Roman" w:hAnsi="Cambria" w:cs="Segoe UI"/>
          <w:b/>
          <w:lang w:eastAsia="en-GB"/>
        </w:rPr>
        <w:t>Note:   This job description will be reviewed annually.</w:t>
      </w:r>
    </w:p>
    <w:p w14:paraId="3B5B7434" w14:textId="3E85C908" w:rsidR="00556BA9" w:rsidRDefault="00556BA9" w:rsidP="00257A9E">
      <w:pPr>
        <w:spacing w:after="0" w:line="240" w:lineRule="auto"/>
        <w:ind w:left="-851" w:right="-760"/>
        <w:textAlignment w:val="baseline"/>
        <w:rPr>
          <w:rFonts w:ascii="Cambria" w:eastAsia="Times New Roman" w:hAnsi="Cambria" w:cs="Segoe UI"/>
          <w:b/>
          <w:lang w:eastAsia="en-GB"/>
        </w:rPr>
      </w:pPr>
    </w:p>
    <w:p w14:paraId="2D7DFF17" w14:textId="77777777" w:rsidR="00556BA9" w:rsidRPr="00ED63E0" w:rsidRDefault="00556BA9" w:rsidP="00257A9E">
      <w:pPr>
        <w:spacing w:after="0" w:line="240" w:lineRule="auto"/>
        <w:ind w:left="-851" w:right="-760"/>
        <w:textAlignment w:val="baseline"/>
        <w:rPr>
          <w:rFonts w:ascii="Cambria" w:hAnsi="Cambria" w:cs="Arial"/>
          <w:color w:val="000000"/>
        </w:rPr>
      </w:pPr>
    </w:p>
    <w:sectPr w:rsidR="00556BA9" w:rsidRPr="00ED63E0" w:rsidSect="00A9398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797" w:bottom="851" w:left="1797" w:header="0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AA806" w14:textId="77777777" w:rsidR="00E20551" w:rsidRDefault="00E20551" w:rsidP="00F25B63">
      <w:pPr>
        <w:spacing w:after="0" w:line="240" w:lineRule="auto"/>
      </w:pPr>
      <w:r>
        <w:separator/>
      </w:r>
    </w:p>
  </w:endnote>
  <w:endnote w:type="continuationSeparator" w:id="0">
    <w:p w14:paraId="38EED2D6" w14:textId="77777777" w:rsidR="00E20551" w:rsidRDefault="00E20551" w:rsidP="00F25B63">
      <w:pPr>
        <w:spacing w:after="0" w:line="240" w:lineRule="auto"/>
      </w:pPr>
      <w:r>
        <w:continuationSeparator/>
      </w:r>
    </w:p>
  </w:endnote>
  <w:endnote w:type="continuationNotice" w:id="1">
    <w:p w14:paraId="5822A3F4" w14:textId="77777777" w:rsidR="00E20551" w:rsidRDefault="00E205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68801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B5705A" w14:textId="767E9D39" w:rsidR="00ED0172" w:rsidRDefault="00ED01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237E16" w14:textId="50D53595" w:rsidR="00F813BD" w:rsidRDefault="00F81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76129" w14:textId="581CCFBD" w:rsidR="00F813BD" w:rsidRDefault="00F813BD" w:rsidP="00F51E44">
    <w:pPr>
      <w:pStyle w:val="Footer"/>
      <w:tabs>
        <w:tab w:val="left" w:pos="-1843"/>
      </w:tabs>
      <w:ind w:hanging="1797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8C8A09C" wp14:editId="53C8044E">
          <wp:simplePos x="0" y="0"/>
          <wp:positionH relativeFrom="column">
            <wp:posOffset>-1141095</wp:posOffset>
          </wp:positionH>
          <wp:positionV relativeFrom="paragraph">
            <wp:posOffset>86360</wp:posOffset>
          </wp:positionV>
          <wp:extent cx="7565500" cy="719051"/>
          <wp:effectExtent l="0" t="0" r="381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09 Twyford Letterhead A4 1pp FOOTER (P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500" cy="71905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BAC61" w14:textId="77777777" w:rsidR="00E20551" w:rsidRDefault="00E20551" w:rsidP="00F25B63">
      <w:pPr>
        <w:spacing w:after="0" w:line="240" w:lineRule="auto"/>
      </w:pPr>
      <w:r>
        <w:separator/>
      </w:r>
    </w:p>
  </w:footnote>
  <w:footnote w:type="continuationSeparator" w:id="0">
    <w:p w14:paraId="0FCD47FC" w14:textId="77777777" w:rsidR="00E20551" w:rsidRDefault="00E20551" w:rsidP="00F25B63">
      <w:pPr>
        <w:spacing w:after="0" w:line="240" w:lineRule="auto"/>
      </w:pPr>
      <w:r>
        <w:continuationSeparator/>
      </w:r>
    </w:p>
  </w:footnote>
  <w:footnote w:type="continuationNotice" w:id="1">
    <w:p w14:paraId="6C50A78F" w14:textId="77777777" w:rsidR="00E20551" w:rsidRDefault="00E205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4AE8D" w14:textId="24C80FCE" w:rsidR="00F813BD" w:rsidRPr="00331CAF" w:rsidRDefault="00F813BD" w:rsidP="00331CAF">
    <w:pPr>
      <w:pStyle w:val="Header"/>
      <w:ind w:left="-179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E28AD" w14:textId="7984E5AF" w:rsidR="00F813BD" w:rsidRPr="00F51E44" w:rsidRDefault="494239B2" w:rsidP="00F51E44">
    <w:pPr>
      <w:pStyle w:val="Header"/>
      <w:ind w:left="-1797"/>
    </w:pPr>
    <w:r>
      <w:rPr>
        <w:noProof/>
      </w:rPr>
      <w:drawing>
        <wp:inline distT="0" distB="0" distL="0" distR="0" wp14:anchorId="7A6C5232" wp14:editId="1B54E6FA">
          <wp:extent cx="7541894" cy="1368284"/>
          <wp:effectExtent l="0" t="0" r="1905" b="381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4" cy="1368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88A25E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B53EDC"/>
    <w:multiLevelType w:val="hybridMultilevel"/>
    <w:tmpl w:val="925C3862"/>
    <w:lvl w:ilvl="0" w:tplc="EDDCC512">
      <w:numFmt w:val="bullet"/>
      <w:lvlText w:val="•"/>
      <w:lvlJc w:val="left"/>
      <w:pPr>
        <w:ind w:left="229" w:hanging="360"/>
      </w:pPr>
      <w:rPr>
        <w:rFonts w:ascii="Cambria" w:eastAsia="Times New Roman" w:hAnsi="Cambria" w:cs="Segoe U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7B2F09"/>
    <w:multiLevelType w:val="hybridMultilevel"/>
    <w:tmpl w:val="33C6A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B630A"/>
    <w:multiLevelType w:val="hybridMultilevel"/>
    <w:tmpl w:val="6D500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1152D"/>
    <w:multiLevelType w:val="hybridMultilevel"/>
    <w:tmpl w:val="240AD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4A4D47"/>
    <w:multiLevelType w:val="hybridMultilevel"/>
    <w:tmpl w:val="DF94B5FC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086B0ED8"/>
    <w:multiLevelType w:val="hybridMultilevel"/>
    <w:tmpl w:val="65F62BE0"/>
    <w:lvl w:ilvl="0" w:tplc="B3A084D6">
      <w:numFmt w:val="bullet"/>
      <w:lvlText w:val="•"/>
      <w:lvlJc w:val="left"/>
      <w:pPr>
        <w:ind w:left="229" w:hanging="720"/>
      </w:pPr>
      <w:rPr>
        <w:rFonts w:ascii="Cambria" w:eastAsia="Times New Roman" w:hAnsi="Cambria" w:cs="Segoe UI" w:hint="default"/>
        <w:b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09B17E3B"/>
    <w:multiLevelType w:val="multilevel"/>
    <w:tmpl w:val="F454BF20"/>
    <w:lvl w:ilvl="0">
      <w:numFmt w:val="bullet"/>
      <w:lvlText w:val=""/>
      <w:lvlJc w:val="left"/>
      <w:pPr>
        <w:ind w:left="720" w:hanging="720"/>
      </w:pPr>
      <w:rPr>
        <w:rFonts w:ascii="Symbol" w:hAnsi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484ED9"/>
    <w:multiLevelType w:val="hybridMultilevel"/>
    <w:tmpl w:val="2B246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F3CAA"/>
    <w:multiLevelType w:val="hybridMultilevel"/>
    <w:tmpl w:val="110E9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A1561"/>
    <w:multiLevelType w:val="hybridMultilevel"/>
    <w:tmpl w:val="DC621C28"/>
    <w:lvl w:ilvl="0" w:tplc="5CA45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00E8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7E0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12E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A0FD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62F8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80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A0B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304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46A85"/>
    <w:multiLevelType w:val="hybridMultilevel"/>
    <w:tmpl w:val="81C62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E7DB7"/>
    <w:multiLevelType w:val="hybridMultilevel"/>
    <w:tmpl w:val="6818E9A8"/>
    <w:lvl w:ilvl="0" w:tplc="B3A084D6">
      <w:numFmt w:val="bullet"/>
      <w:lvlText w:val="•"/>
      <w:lvlJc w:val="left"/>
      <w:pPr>
        <w:ind w:left="1080" w:hanging="720"/>
      </w:pPr>
      <w:rPr>
        <w:rFonts w:ascii="Cambria" w:eastAsia="Times New Roman" w:hAnsi="Cambria" w:cs="Segoe U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80D5F"/>
    <w:multiLevelType w:val="hybridMultilevel"/>
    <w:tmpl w:val="498032D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32061"/>
    <w:multiLevelType w:val="hybridMultilevel"/>
    <w:tmpl w:val="50F4F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C1F71"/>
    <w:multiLevelType w:val="hybridMultilevel"/>
    <w:tmpl w:val="F85CA70E"/>
    <w:lvl w:ilvl="0" w:tplc="C8DA0D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211E7"/>
    <w:multiLevelType w:val="hybridMultilevel"/>
    <w:tmpl w:val="2CDECC00"/>
    <w:lvl w:ilvl="0" w:tplc="36D61C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7D8CB30" w:tentative="1">
      <w:start w:val="1"/>
      <w:numFmt w:val="lowerLetter"/>
      <w:lvlText w:val="%2."/>
      <w:lvlJc w:val="left"/>
      <w:pPr>
        <w:ind w:left="1440" w:hanging="360"/>
      </w:pPr>
    </w:lvl>
    <w:lvl w:ilvl="2" w:tplc="987AFEC0" w:tentative="1">
      <w:start w:val="1"/>
      <w:numFmt w:val="lowerRoman"/>
      <w:lvlText w:val="%3."/>
      <w:lvlJc w:val="right"/>
      <w:pPr>
        <w:ind w:left="2160" w:hanging="180"/>
      </w:pPr>
    </w:lvl>
    <w:lvl w:ilvl="3" w:tplc="A71EA880" w:tentative="1">
      <w:start w:val="1"/>
      <w:numFmt w:val="decimal"/>
      <w:lvlText w:val="%4."/>
      <w:lvlJc w:val="left"/>
      <w:pPr>
        <w:ind w:left="2880" w:hanging="360"/>
      </w:pPr>
    </w:lvl>
    <w:lvl w:ilvl="4" w:tplc="E9B672AE" w:tentative="1">
      <w:start w:val="1"/>
      <w:numFmt w:val="lowerLetter"/>
      <w:lvlText w:val="%5."/>
      <w:lvlJc w:val="left"/>
      <w:pPr>
        <w:ind w:left="3600" w:hanging="360"/>
      </w:pPr>
    </w:lvl>
    <w:lvl w:ilvl="5" w:tplc="F1EEE0BC" w:tentative="1">
      <w:start w:val="1"/>
      <w:numFmt w:val="lowerRoman"/>
      <w:lvlText w:val="%6."/>
      <w:lvlJc w:val="right"/>
      <w:pPr>
        <w:ind w:left="4320" w:hanging="180"/>
      </w:pPr>
    </w:lvl>
    <w:lvl w:ilvl="6" w:tplc="08F050FA" w:tentative="1">
      <w:start w:val="1"/>
      <w:numFmt w:val="decimal"/>
      <w:lvlText w:val="%7."/>
      <w:lvlJc w:val="left"/>
      <w:pPr>
        <w:ind w:left="5040" w:hanging="360"/>
      </w:pPr>
    </w:lvl>
    <w:lvl w:ilvl="7" w:tplc="F71EF25E" w:tentative="1">
      <w:start w:val="1"/>
      <w:numFmt w:val="lowerLetter"/>
      <w:lvlText w:val="%8."/>
      <w:lvlJc w:val="left"/>
      <w:pPr>
        <w:ind w:left="5760" w:hanging="360"/>
      </w:pPr>
    </w:lvl>
    <w:lvl w:ilvl="8" w:tplc="9F0AD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E10B7"/>
    <w:multiLevelType w:val="hybridMultilevel"/>
    <w:tmpl w:val="BEAA38C0"/>
    <w:lvl w:ilvl="0" w:tplc="EDDCC512">
      <w:numFmt w:val="bullet"/>
      <w:lvlText w:val="•"/>
      <w:lvlJc w:val="left"/>
      <w:pPr>
        <w:ind w:left="229" w:hanging="360"/>
      </w:pPr>
      <w:rPr>
        <w:rFonts w:ascii="Cambria" w:eastAsia="Times New Roman" w:hAnsi="Cambria" w:cs="Segoe U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7028ED"/>
    <w:multiLevelType w:val="hybridMultilevel"/>
    <w:tmpl w:val="A2144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F12E5"/>
    <w:multiLevelType w:val="hybridMultilevel"/>
    <w:tmpl w:val="15CEE4CE"/>
    <w:lvl w:ilvl="0" w:tplc="A8B4A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7A2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A019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20A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EE5C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644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05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9460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52DD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C7276"/>
    <w:multiLevelType w:val="hybridMultilevel"/>
    <w:tmpl w:val="D2A2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47F97"/>
    <w:multiLevelType w:val="hybridMultilevel"/>
    <w:tmpl w:val="4000D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85A29"/>
    <w:multiLevelType w:val="hybridMultilevel"/>
    <w:tmpl w:val="2FD438A6"/>
    <w:lvl w:ilvl="0" w:tplc="EDDCC512">
      <w:numFmt w:val="bullet"/>
      <w:lvlText w:val="•"/>
      <w:lvlJc w:val="left"/>
      <w:pPr>
        <w:ind w:left="229" w:hanging="360"/>
      </w:pPr>
      <w:rPr>
        <w:rFonts w:ascii="Cambria" w:eastAsia="Times New Roman" w:hAnsi="Cambria" w:cs="Segoe U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C76539"/>
    <w:multiLevelType w:val="hybridMultilevel"/>
    <w:tmpl w:val="132E3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650C4"/>
    <w:multiLevelType w:val="hybridMultilevel"/>
    <w:tmpl w:val="4AB69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822ED"/>
    <w:multiLevelType w:val="hybridMultilevel"/>
    <w:tmpl w:val="20782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1B64CF"/>
    <w:multiLevelType w:val="hybridMultilevel"/>
    <w:tmpl w:val="321E1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D3088"/>
    <w:multiLevelType w:val="hybridMultilevel"/>
    <w:tmpl w:val="29366C52"/>
    <w:lvl w:ilvl="0" w:tplc="691E3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243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6E59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42E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1460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4C0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960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875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67B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8621BB"/>
    <w:multiLevelType w:val="hybridMultilevel"/>
    <w:tmpl w:val="89F4D262"/>
    <w:lvl w:ilvl="0" w:tplc="EDDCC512">
      <w:numFmt w:val="bullet"/>
      <w:lvlText w:val="•"/>
      <w:lvlJc w:val="left"/>
      <w:pPr>
        <w:ind w:left="360" w:hanging="360"/>
      </w:pPr>
      <w:rPr>
        <w:rFonts w:ascii="Cambria" w:eastAsia="Times New Roman" w:hAnsi="Cambria" w:cs="Segoe U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AE0323"/>
    <w:multiLevelType w:val="hybridMultilevel"/>
    <w:tmpl w:val="111CBB2A"/>
    <w:lvl w:ilvl="0" w:tplc="0B10B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815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C49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6C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42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D4B4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EB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A8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5A02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94988"/>
    <w:multiLevelType w:val="hybridMultilevel"/>
    <w:tmpl w:val="55F02F3A"/>
    <w:lvl w:ilvl="0" w:tplc="82AA5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4BB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ECC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A47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684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04C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452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4B1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06D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32762"/>
    <w:multiLevelType w:val="hybridMultilevel"/>
    <w:tmpl w:val="213C71B6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2" w15:restartNumberingAfterBreak="0">
    <w:nsid w:val="762D766C"/>
    <w:multiLevelType w:val="hybridMultilevel"/>
    <w:tmpl w:val="D3F87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14796A"/>
    <w:multiLevelType w:val="hybridMultilevel"/>
    <w:tmpl w:val="65A62172"/>
    <w:lvl w:ilvl="0" w:tplc="EDDCC512">
      <w:numFmt w:val="bullet"/>
      <w:lvlText w:val="•"/>
      <w:lvlJc w:val="left"/>
      <w:pPr>
        <w:ind w:left="229" w:hanging="360"/>
      </w:pPr>
      <w:rPr>
        <w:rFonts w:ascii="Cambria" w:eastAsia="Times New Roman" w:hAnsi="Cambria" w:cs="Segoe U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2F0F85"/>
    <w:multiLevelType w:val="hybridMultilevel"/>
    <w:tmpl w:val="38E2A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07F1D"/>
    <w:multiLevelType w:val="hybridMultilevel"/>
    <w:tmpl w:val="742A0C94"/>
    <w:lvl w:ilvl="0" w:tplc="3630502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bCs/>
      </w:rPr>
    </w:lvl>
    <w:lvl w:ilvl="1" w:tplc="2E7EFE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78F3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54C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3E0B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1E7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E5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EB1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C84B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5"/>
  </w:num>
  <w:num w:numId="3">
    <w:abstractNumId w:val="27"/>
  </w:num>
  <w:num w:numId="4">
    <w:abstractNumId w:val="10"/>
  </w:num>
  <w:num w:numId="5">
    <w:abstractNumId w:val="19"/>
  </w:num>
  <w:num w:numId="6">
    <w:abstractNumId w:val="29"/>
  </w:num>
  <w:num w:numId="7">
    <w:abstractNumId w:val="30"/>
  </w:num>
  <w:num w:numId="8">
    <w:abstractNumId w:val="16"/>
  </w:num>
  <w:num w:numId="9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</w:rPr>
      </w:lvl>
    </w:lvlOverride>
  </w:num>
  <w:num w:numId="10">
    <w:abstractNumId w:val="13"/>
  </w:num>
  <w:num w:numId="11">
    <w:abstractNumId w:val="31"/>
  </w:num>
  <w:num w:numId="12">
    <w:abstractNumId w:val="8"/>
  </w:num>
  <w:num w:numId="13">
    <w:abstractNumId w:val="9"/>
  </w:num>
  <w:num w:numId="14">
    <w:abstractNumId w:val="3"/>
  </w:num>
  <w:num w:numId="15">
    <w:abstractNumId w:val="34"/>
  </w:num>
  <w:num w:numId="16">
    <w:abstractNumId w:val="21"/>
  </w:num>
  <w:num w:numId="17">
    <w:abstractNumId w:val="26"/>
  </w:num>
  <w:num w:numId="18">
    <w:abstractNumId w:val="18"/>
  </w:num>
  <w:num w:numId="19">
    <w:abstractNumId w:val="23"/>
  </w:num>
  <w:num w:numId="20">
    <w:abstractNumId w:val="20"/>
  </w:num>
  <w:num w:numId="21">
    <w:abstractNumId w:val="15"/>
  </w:num>
  <w:num w:numId="22">
    <w:abstractNumId w:val="4"/>
  </w:num>
  <w:num w:numId="23">
    <w:abstractNumId w:val="11"/>
  </w:num>
  <w:num w:numId="24">
    <w:abstractNumId w:val="5"/>
  </w:num>
  <w:num w:numId="25">
    <w:abstractNumId w:val="32"/>
  </w:num>
  <w:num w:numId="26">
    <w:abstractNumId w:val="25"/>
  </w:num>
  <w:num w:numId="27">
    <w:abstractNumId w:val="24"/>
  </w:num>
  <w:num w:numId="28">
    <w:abstractNumId w:val="7"/>
  </w:num>
  <w:num w:numId="29">
    <w:abstractNumId w:val="2"/>
  </w:num>
  <w:num w:numId="30">
    <w:abstractNumId w:val="12"/>
  </w:num>
  <w:num w:numId="31">
    <w:abstractNumId w:val="6"/>
  </w:num>
  <w:num w:numId="32">
    <w:abstractNumId w:val="28"/>
  </w:num>
  <w:num w:numId="33">
    <w:abstractNumId w:val="33"/>
  </w:num>
  <w:num w:numId="34">
    <w:abstractNumId w:val="17"/>
  </w:num>
  <w:num w:numId="35">
    <w:abstractNumId w:val="22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63"/>
    <w:rsid w:val="000228EF"/>
    <w:rsid w:val="0002444C"/>
    <w:rsid w:val="00054F3B"/>
    <w:rsid w:val="0005553F"/>
    <w:rsid w:val="00087CA5"/>
    <w:rsid w:val="000A6FD9"/>
    <w:rsid w:val="000D5794"/>
    <w:rsid w:val="000D72C3"/>
    <w:rsid w:val="000E2DDE"/>
    <w:rsid w:val="000E52AC"/>
    <w:rsid w:val="000E6FF1"/>
    <w:rsid w:val="00101ACC"/>
    <w:rsid w:val="001049FA"/>
    <w:rsid w:val="00106DFB"/>
    <w:rsid w:val="00124B07"/>
    <w:rsid w:val="00144D78"/>
    <w:rsid w:val="00164721"/>
    <w:rsid w:val="00165F0C"/>
    <w:rsid w:val="001723D5"/>
    <w:rsid w:val="001918F8"/>
    <w:rsid w:val="001C476C"/>
    <w:rsid w:val="001C7059"/>
    <w:rsid w:val="001E1C32"/>
    <w:rsid w:val="001E6A80"/>
    <w:rsid w:val="001E6B88"/>
    <w:rsid w:val="001E73CF"/>
    <w:rsid w:val="001F71F3"/>
    <w:rsid w:val="001F7C9D"/>
    <w:rsid w:val="002055A5"/>
    <w:rsid w:val="00205E96"/>
    <w:rsid w:val="00221D27"/>
    <w:rsid w:val="00224680"/>
    <w:rsid w:val="00253314"/>
    <w:rsid w:val="00257A9E"/>
    <w:rsid w:val="002747DF"/>
    <w:rsid w:val="0028387C"/>
    <w:rsid w:val="002B04D8"/>
    <w:rsid w:val="002B5B05"/>
    <w:rsid w:val="002C3130"/>
    <w:rsid w:val="002D747A"/>
    <w:rsid w:val="002E5B1C"/>
    <w:rsid w:val="002F57A2"/>
    <w:rsid w:val="00315EA0"/>
    <w:rsid w:val="00316713"/>
    <w:rsid w:val="003240E1"/>
    <w:rsid w:val="00331CAF"/>
    <w:rsid w:val="00340D1A"/>
    <w:rsid w:val="00362349"/>
    <w:rsid w:val="003757DC"/>
    <w:rsid w:val="0039086B"/>
    <w:rsid w:val="003A519A"/>
    <w:rsid w:val="003B1F7F"/>
    <w:rsid w:val="003C10DB"/>
    <w:rsid w:val="003C30AF"/>
    <w:rsid w:val="003D20BA"/>
    <w:rsid w:val="003E57FC"/>
    <w:rsid w:val="003E7900"/>
    <w:rsid w:val="003F2ED8"/>
    <w:rsid w:val="004013A4"/>
    <w:rsid w:val="00401BD5"/>
    <w:rsid w:val="00413B14"/>
    <w:rsid w:val="00417FEF"/>
    <w:rsid w:val="00433352"/>
    <w:rsid w:val="00457FAC"/>
    <w:rsid w:val="0046340E"/>
    <w:rsid w:val="00481D16"/>
    <w:rsid w:val="004964D4"/>
    <w:rsid w:val="00496C68"/>
    <w:rsid w:val="004A70BA"/>
    <w:rsid w:val="004C40C1"/>
    <w:rsid w:val="004E6151"/>
    <w:rsid w:val="004E710D"/>
    <w:rsid w:val="004F6738"/>
    <w:rsid w:val="00527760"/>
    <w:rsid w:val="00533683"/>
    <w:rsid w:val="005356B9"/>
    <w:rsid w:val="005523F0"/>
    <w:rsid w:val="00554512"/>
    <w:rsid w:val="0055567B"/>
    <w:rsid w:val="00556BA9"/>
    <w:rsid w:val="00566AE6"/>
    <w:rsid w:val="00590E7B"/>
    <w:rsid w:val="00595D71"/>
    <w:rsid w:val="005A44E6"/>
    <w:rsid w:val="005B7EF9"/>
    <w:rsid w:val="005D1C93"/>
    <w:rsid w:val="005F12C1"/>
    <w:rsid w:val="005F17A8"/>
    <w:rsid w:val="005F7577"/>
    <w:rsid w:val="0060659F"/>
    <w:rsid w:val="00621719"/>
    <w:rsid w:val="0062205E"/>
    <w:rsid w:val="00624015"/>
    <w:rsid w:val="006324E1"/>
    <w:rsid w:val="0064416A"/>
    <w:rsid w:val="0065685D"/>
    <w:rsid w:val="0066000C"/>
    <w:rsid w:val="00665ED6"/>
    <w:rsid w:val="006757A7"/>
    <w:rsid w:val="006A06B7"/>
    <w:rsid w:val="006A765B"/>
    <w:rsid w:val="006E0D78"/>
    <w:rsid w:val="006E7005"/>
    <w:rsid w:val="00703FFA"/>
    <w:rsid w:val="00714A89"/>
    <w:rsid w:val="00714AD4"/>
    <w:rsid w:val="00730CFD"/>
    <w:rsid w:val="00743202"/>
    <w:rsid w:val="00775DDB"/>
    <w:rsid w:val="00784941"/>
    <w:rsid w:val="00784C3E"/>
    <w:rsid w:val="0079194B"/>
    <w:rsid w:val="007947DE"/>
    <w:rsid w:val="007B6636"/>
    <w:rsid w:val="007B6965"/>
    <w:rsid w:val="007C0B38"/>
    <w:rsid w:val="007C47A0"/>
    <w:rsid w:val="007E04A5"/>
    <w:rsid w:val="007E1774"/>
    <w:rsid w:val="007F3419"/>
    <w:rsid w:val="008052A5"/>
    <w:rsid w:val="00806259"/>
    <w:rsid w:val="008131D7"/>
    <w:rsid w:val="008167E4"/>
    <w:rsid w:val="00846F6D"/>
    <w:rsid w:val="0085717C"/>
    <w:rsid w:val="00864CA4"/>
    <w:rsid w:val="00867A80"/>
    <w:rsid w:val="00873250"/>
    <w:rsid w:val="00885A15"/>
    <w:rsid w:val="008B12C7"/>
    <w:rsid w:val="008C13D3"/>
    <w:rsid w:val="008C1C29"/>
    <w:rsid w:val="008F6873"/>
    <w:rsid w:val="009027CE"/>
    <w:rsid w:val="0093035F"/>
    <w:rsid w:val="00935159"/>
    <w:rsid w:val="009375D3"/>
    <w:rsid w:val="00941C06"/>
    <w:rsid w:val="00956C77"/>
    <w:rsid w:val="00957A0A"/>
    <w:rsid w:val="00963EE1"/>
    <w:rsid w:val="00965103"/>
    <w:rsid w:val="009667AA"/>
    <w:rsid w:val="009746A3"/>
    <w:rsid w:val="009B4431"/>
    <w:rsid w:val="009C7798"/>
    <w:rsid w:val="009D28E1"/>
    <w:rsid w:val="009D6BC2"/>
    <w:rsid w:val="009E033C"/>
    <w:rsid w:val="009E2361"/>
    <w:rsid w:val="009F2D6E"/>
    <w:rsid w:val="00A0556E"/>
    <w:rsid w:val="00A0704B"/>
    <w:rsid w:val="00A2470B"/>
    <w:rsid w:val="00A27376"/>
    <w:rsid w:val="00A44CA2"/>
    <w:rsid w:val="00A522F8"/>
    <w:rsid w:val="00A54A10"/>
    <w:rsid w:val="00A6470E"/>
    <w:rsid w:val="00A93980"/>
    <w:rsid w:val="00A95B69"/>
    <w:rsid w:val="00AB13BA"/>
    <w:rsid w:val="00AB4B77"/>
    <w:rsid w:val="00AB7337"/>
    <w:rsid w:val="00AC0ECD"/>
    <w:rsid w:val="00AF1260"/>
    <w:rsid w:val="00B0414D"/>
    <w:rsid w:val="00B121D5"/>
    <w:rsid w:val="00B138B4"/>
    <w:rsid w:val="00B22097"/>
    <w:rsid w:val="00B221C5"/>
    <w:rsid w:val="00B237CA"/>
    <w:rsid w:val="00B24189"/>
    <w:rsid w:val="00B2624C"/>
    <w:rsid w:val="00B555F6"/>
    <w:rsid w:val="00B635A5"/>
    <w:rsid w:val="00B6653D"/>
    <w:rsid w:val="00B90A2A"/>
    <w:rsid w:val="00BB0355"/>
    <w:rsid w:val="00BC4CBB"/>
    <w:rsid w:val="00BD3C57"/>
    <w:rsid w:val="00BD4254"/>
    <w:rsid w:val="00BF77FC"/>
    <w:rsid w:val="00C35D40"/>
    <w:rsid w:val="00C36A68"/>
    <w:rsid w:val="00C378B6"/>
    <w:rsid w:val="00C57F89"/>
    <w:rsid w:val="00C62CA0"/>
    <w:rsid w:val="00C776B9"/>
    <w:rsid w:val="00C84771"/>
    <w:rsid w:val="00C93E11"/>
    <w:rsid w:val="00CE39A5"/>
    <w:rsid w:val="00CF3E1E"/>
    <w:rsid w:val="00CF590B"/>
    <w:rsid w:val="00D01680"/>
    <w:rsid w:val="00D050EB"/>
    <w:rsid w:val="00D06489"/>
    <w:rsid w:val="00D07363"/>
    <w:rsid w:val="00D11978"/>
    <w:rsid w:val="00D13611"/>
    <w:rsid w:val="00D360E8"/>
    <w:rsid w:val="00D46AF1"/>
    <w:rsid w:val="00D62E8F"/>
    <w:rsid w:val="00D81486"/>
    <w:rsid w:val="00D82C38"/>
    <w:rsid w:val="00D935E1"/>
    <w:rsid w:val="00D93BE0"/>
    <w:rsid w:val="00DC53FB"/>
    <w:rsid w:val="00DD3939"/>
    <w:rsid w:val="00DE0F1B"/>
    <w:rsid w:val="00DE3BD2"/>
    <w:rsid w:val="00DF780E"/>
    <w:rsid w:val="00E123CC"/>
    <w:rsid w:val="00E20551"/>
    <w:rsid w:val="00E575E4"/>
    <w:rsid w:val="00E62E2E"/>
    <w:rsid w:val="00E8479D"/>
    <w:rsid w:val="00E904FC"/>
    <w:rsid w:val="00E90D9B"/>
    <w:rsid w:val="00EA0CE4"/>
    <w:rsid w:val="00EA63BC"/>
    <w:rsid w:val="00ED0172"/>
    <w:rsid w:val="00ED321C"/>
    <w:rsid w:val="00ED5F20"/>
    <w:rsid w:val="00EF2CD9"/>
    <w:rsid w:val="00EF3493"/>
    <w:rsid w:val="00EF61D2"/>
    <w:rsid w:val="00F1316D"/>
    <w:rsid w:val="00F25B63"/>
    <w:rsid w:val="00F44517"/>
    <w:rsid w:val="00F501ED"/>
    <w:rsid w:val="00F51E44"/>
    <w:rsid w:val="00F52D40"/>
    <w:rsid w:val="00F5522F"/>
    <w:rsid w:val="00F813BD"/>
    <w:rsid w:val="00F85B95"/>
    <w:rsid w:val="00F951B1"/>
    <w:rsid w:val="00FA03CC"/>
    <w:rsid w:val="00FA7817"/>
    <w:rsid w:val="00FD58A3"/>
    <w:rsid w:val="03A72AC5"/>
    <w:rsid w:val="04823E04"/>
    <w:rsid w:val="08AB3158"/>
    <w:rsid w:val="0E0FF7ED"/>
    <w:rsid w:val="114798AF"/>
    <w:rsid w:val="11FB3581"/>
    <w:rsid w:val="12E36910"/>
    <w:rsid w:val="1370EC1F"/>
    <w:rsid w:val="13F51E41"/>
    <w:rsid w:val="167A1236"/>
    <w:rsid w:val="16FCDCD7"/>
    <w:rsid w:val="21809E17"/>
    <w:rsid w:val="2227D103"/>
    <w:rsid w:val="22B945B6"/>
    <w:rsid w:val="296B079C"/>
    <w:rsid w:val="316A895B"/>
    <w:rsid w:val="31767D03"/>
    <w:rsid w:val="34302F21"/>
    <w:rsid w:val="34E1F6C1"/>
    <w:rsid w:val="3B7063D2"/>
    <w:rsid w:val="458B048E"/>
    <w:rsid w:val="46B0807E"/>
    <w:rsid w:val="494239B2"/>
    <w:rsid w:val="4972A044"/>
    <w:rsid w:val="4B0E70A5"/>
    <w:rsid w:val="4E52EC00"/>
    <w:rsid w:val="4F8860EE"/>
    <w:rsid w:val="4FFFDE7A"/>
    <w:rsid w:val="532727EA"/>
    <w:rsid w:val="58B579C6"/>
    <w:rsid w:val="5F6DF4D6"/>
    <w:rsid w:val="601F9338"/>
    <w:rsid w:val="64BA0DA5"/>
    <w:rsid w:val="716691EC"/>
    <w:rsid w:val="75FDC676"/>
    <w:rsid w:val="76E9FE03"/>
    <w:rsid w:val="7732A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E96E84"/>
  <w15:docId w15:val="{2D017243-8B67-4F46-8181-EA46FCB6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B63"/>
  </w:style>
  <w:style w:type="paragraph" w:styleId="Footer">
    <w:name w:val="footer"/>
    <w:basedOn w:val="Normal"/>
    <w:link w:val="FooterChar"/>
    <w:uiPriority w:val="99"/>
    <w:unhideWhenUsed/>
    <w:rsid w:val="00F25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B63"/>
  </w:style>
  <w:style w:type="paragraph" w:styleId="NoSpacing">
    <w:name w:val="No Spacing"/>
    <w:uiPriority w:val="1"/>
    <w:qFormat/>
    <w:rsid w:val="006220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A8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80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D5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58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4189"/>
    <w:pPr>
      <w:spacing w:after="0" w:line="240" w:lineRule="auto"/>
      <w:ind w:left="720"/>
    </w:pPr>
    <w:rPr>
      <w:rFonts w:ascii="Calibri" w:hAnsi="Calibri" w:cs="Calibri"/>
      <w:lang w:val="en-US"/>
    </w:rPr>
  </w:style>
  <w:style w:type="character" w:styleId="CommentReference">
    <w:name w:val="annotation reference"/>
    <w:basedOn w:val="DefaultParagraphFont"/>
    <w:unhideWhenUsed/>
    <w:rsid w:val="0031671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16713"/>
    <w:pPr>
      <w:spacing w:after="16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6713"/>
    <w:rPr>
      <w:rFonts w:ascii="Arial" w:hAnsi="Arial" w:cs="Arial"/>
      <w:sz w:val="20"/>
      <w:szCs w:val="20"/>
    </w:rPr>
  </w:style>
  <w:style w:type="character" w:styleId="Hyperlink">
    <w:name w:val="Hyperlink"/>
    <w:rsid w:val="00873250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73250"/>
    <w:pPr>
      <w:spacing w:after="0" w:line="240" w:lineRule="auto"/>
    </w:pPr>
    <w:rPr>
      <w:rFonts w:ascii="Calibri" w:eastAsia="Times New Roman" w:hAnsi="Calibri" w:cs="Times New Roman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73250"/>
    <w:rPr>
      <w:rFonts w:ascii="Calibri" w:eastAsia="Times New Roman" w:hAnsi="Calibri" w:cs="Times New Roman"/>
      <w:szCs w:val="21"/>
      <w:lang w:eastAsia="en-GB"/>
    </w:rPr>
  </w:style>
  <w:style w:type="paragraph" w:styleId="NormalWeb">
    <w:name w:val="Normal (Web)"/>
    <w:basedOn w:val="Normal"/>
    <w:uiPriority w:val="99"/>
    <w:unhideWhenUsed/>
    <w:rsid w:val="00B555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13B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794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twyfordschool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18efa6-5aee-4582-b7ea-2241b85357d1">
      <UserInfo>
        <DisplayName>Kathryn Pillar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4AB7D72A24949A8E1725B7779EFEF" ma:contentTypeVersion="13" ma:contentTypeDescription="Create a new document." ma:contentTypeScope="" ma:versionID="dfbbc017eb67fd7b0b12736505c23b2b">
  <xsd:schema xmlns:xsd="http://www.w3.org/2001/XMLSchema" xmlns:xs="http://www.w3.org/2001/XMLSchema" xmlns:p="http://schemas.microsoft.com/office/2006/metadata/properties" xmlns:ns2="1339d777-ccf6-4dba-8dec-3291be300538" xmlns:ns3="c618efa6-5aee-4582-b7ea-2241b85357d1" targetNamespace="http://schemas.microsoft.com/office/2006/metadata/properties" ma:root="true" ma:fieldsID="692af4f6aeb1b0ac767313683339deb7" ns2:_="" ns3:_="">
    <xsd:import namespace="1339d777-ccf6-4dba-8dec-3291be300538"/>
    <xsd:import namespace="c618efa6-5aee-4582-b7ea-2241b8535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d777-ccf6-4dba-8dec-3291be300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efa6-5aee-4582-b7ea-2241b8535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F355F-44FD-4458-9560-13264B4FC9CE}">
  <ds:schemaRefs>
    <ds:schemaRef ds:uri="http://schemas.microsoft.com/office/2006/metadata/properties"/>
    <ds:schemaRef ds:uri="http://schemas.microsoft.com/office/infopath/2007/PartnerControls"/>
    <ds:schemaRef ds:uri="c618efa6-5aee-4582-b7ea-2241b85357d1"/>
  </ds:schemaRefs>
</ds:datastoreItem>
</file>

<file path=customXml/itemProps2.xml><?xml version="1.0" encoding="utf-8"?>
<ds:datastoreItem xmlns:ds="http://schemas.openxmlformats.org/officeDocument/2006/customXml" ds:itemID="{51EBDDA9-66A2-42E2-8E61-0A5AEF0C7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8F1CB9-B7FD-4373-9E35-04EC2F2D4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9d777-ccf6-4dba-8dec-3291be300538"/>
    <ds:schemaRef ds:uri="c618efa6-5aee-4582-b7ea-2241b8535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Esme H. Spencer</dc:creator>
  <cp:lastModifiedBy>Rebecca Andreae</cp:lastModifiedBy>
  <cp:revision>3</cp:revision>
  <cp:lastPrinted>2021-10-05T16:44:00Z</cp:lastPrinted>
  <dcterms:created xsi:type="dcterms:W3CDTF">2021-10-06T15:31:00Z</dcterms:created>
  <dcterms:modified xsi:type="dcterms:W3CDTF">2021-10-06T15:32:00Z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0x0101005344AB7D72A24949A8E1725B7779EFEF</vt:lpwstr>
  </property>
</Properties>
</file>